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224E3A" w:rsidRPr="000A5C89" w:rsidTr="004E784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4E3A" w:rsidRPr="004E7843" w:rsidRDefault="00224E3A" w:rsidP="004E7843">
            <w:pPr>
              <w:keepNext/>
              <w:spacing w:after="0" w:line="240" w:lineRule="auto"/>
              <w:ind w:left="-216" w:firstLine="216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4E78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Баш</w:t>
            </w:r>
            <w:r w:rsidRPr="004E7843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ҡортостан Республика</w:t>
            </w:r>
            <w:r w:rsidRPr="004E7843">
              <w:rPr>
                <w:rFonts w:ascii="Times New Roman" w:eastAsia="Times New Roman" w:hAnsi="Times New Roman"/>
                <w:bCs/>
                <w:sz w:val="24"/>
                <w:szCs w:val="24"/>
                <w:lang w:val="ba-RU" w:eastAsia="ru-RU"/>
              </w:rPr>
              <w:t>һ</w:t>
            </w:r>
            <w:r w:rsidRPr="004E7843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ы</w:t>
            </w:r>
          </w:p>
          <w:p w:rsidR="00224E3A" w:rsidRPr="004E7843" w:rsidRDefault="00224E3A" w:rsidP="004E7843">
            <w:pPr>
              <w:spacing w:after="0" w:line="240" w:lineRule="auto"/>
              <w:ind w:left="-216" w:firstLine="216"/>
              <w:jc w:val="center"/>
              <w:rPr>
                <w:rFonts w:ascii="Rom Bsh" w:eastAsia="Times New Roman" w:hAnsi="Rom Bsh"/>
                <w:sz w:val="24"/>
                <w:szCs w:val="24"/>
                <w:lang w:val="be-BY" w:eastAsia="ru-RU"/>
              </w:rPr>
            </w:pPr>
            <w:r w:rsidRPr="004E7843">
              <w:rPr>
                <w:rFonts w:ascii="Rom Bsh" w:eastAsia="Times New Roman" w:hAnsi="Rom Bsh"/>
                <w:sz w:val="24"/>
                <w:szCs w:val="24"/>
                <w:lang w:val="be-BY" w:eastAsia="ru-RU"/>
              </w:rPr>
              <w:t>Бишбүләк районы муниципаль районы</w:t>
            </w:r>
          </w:p>
          <w:p w:rsidR="00224E3A" w:rsidRPr="004E7843" w:rsidRDefault="00224E3A" w:rsidP="004E7843">
            <w:pPr>
              <w:spacing w:after="0" w:line="240" w:lineRule="auto"/>
              <w:ind w:left="-216" w:firstLine="216"/>
              <w:jc w:val="center"/>
              <w:rPr>
                <w:rFonts w:ascii="Rom Bsh" w:eastAsia="Times New Roman" w:hAnsi="Rom Bsh"/>
                <w:sz w:val="24"/>
                <w:szCs w:val="24"/>
                <w:lang w:val="be-BY" w:eastAsia="ru-RU"/>
              </w:rPr>
            </w:pPr>
            <w:r w:rsidRPr="004E7843">
              <w:rPr>
                <w:rFonts w:ascii="Rom Bsh" w:eastAsia="Times New Roman" w:hAnsi="Rom Bsh"/>
                <w:sz w:val="24"/>
                <w:szCs w:val="24"/>
                <w:lang w:val="be-BY" w:eastAsia="ru-RU"/>
              </w:rPr>
              <w:t xml:space="preserve"> Айыт  ауыл советы</w:t>
            </w:r>
          </w:p>
          <w:p w:rsidR="00224E3A" w:rsidRPr="004E7843" w:rsidRDefault="00224E3A" w:rsidP="004E7843">
            <w:pPr>
              <w:spacing w:after="0" w:line="240" w:lineRule="auto"/>
              <w:ind w:left="-216" w:firstLine="216"/>
              <w:jc w:val="center"/>
              <w:rPr>
                <w:rFonts w:ascii="Rom Bsh" w:eastAsia="Times New Roman" w:hAnsi="Rom Bsh"/>
                <w:sz w:val="24"/>
                <w:szCs w:val="24"/>
                <w:lang w:val="be-BY" w:eastAsia="ru-RU"/>
              </w:rPr>
            </w:pPr>
            <w:r w:rsidRPr="004E7843">
              <w:rPr>
                <w:rFonts w:ascii="Rom Bsh" w:eastAsia="Times New Roman" w:hAnsi="Rom Bsh"/>
                <w:sz w:val="24"/>
                <w:szCs w:val="24"/>
                <w:lang w:val="be-BY" w:eastAsia="ru-RU"/>
              </w:rPr>
              <w:t>ауыл  биләмәһе</w:t>
            </w:r>
          </w:p>
          <w:p w:rsidR="00224E3A" w:rsidRPr="004E7843" w:rsidRDefault="00224E3A" w:rsidP="004E7843">
            <w:pPr>
              <w:spacing w:after="0" w:line="240" w:lineRule="auto"/>
              <w:ind w:left="-216" w:firstLine="216"/>
              <w:jc w:val="center"/>
              <w:rPr>
                <w:rFonts w:ascii="Rom Bsh" w:eastAsia="Times New Roman" w:hAnsi="Rom Bsh"/>
                <w:b/>
                <w:sz w:val="24"/>
                <w:szCs w:val="24"/>
                <w:lang w:val="be-BY" w:eastAsia="ru-RU"/>
              </w:rPr>
            </w:pPr>
            <w:r w:rsidRPr="004E7843">
              <w:rPr>
                <w:rFonts w:ascii="Rom Bsh" w:eastAsia="Times New Roman" w:hAnsi="Rom Bsh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224E3A" w:rsidRPr="004E7843" w:rsidRDefault="00224E3A" w:rsidP="004E7843">
            <w:pPr>
              <w:spacing w:after="0" w:line="240" w:lineRule="auto"/>
              <w:ind w:left="-216" w:firstLine="216"/>
              <w:jc w:val="center"/>
              <w:rPr>
                <w:rFonts w:ascii="Rom Bsh" w:eastAsia="Times New Roman" w:hAnsi="Rom Bsh"/>
                <w:sz w:val="24"/>
                <w:szCs w:val="24"/>
                <w:lang w:val="be-BY" w:eastAsia="ru-RU"/>
              </w:rPr>
            </w:pPr>
            <w:r w:rsidRPr="004E784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452057</w:t>
            </w:r>
            <w:r w:rsidRPr="004E7843">
              <w:rPr>
                <w:rFonts w:ascii="Rom Bsh" w:eastAsia="Times New Roman" w:hAnsi="Rom Bsh"/>
                <w:sz w:val="24"/>
                <w:szCs w:val="24"/>
                <w:lang w:val="be-BY" w:eastAsia="ru-RU"/>
              </w:rPr>
              <w:t>, БР, Бишбүләк районы,</w:t>
            </w:r>
          </w:p>
          <w:p w:rsidR="00224E3A" w:rsidRPr="004E7843" w:rsidRDefault="00224E3A" w:rsidP="004E7843">
            <w:pPr>
              <w:spacing w:after="0" w:line="240" w:lineRule="auto"/>
              <w:ind w:left="-216" w:firstLine="216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E7843">
              <w:rPr>
                <w:rFonts w:ascii="Rom Bsh" w:eastAsia="Times New Roman" w:hAnsi="Rom Bsh"/>
                <w:sz w:val="24"/>
                <w:szCs w:val="24"/>
                <w:lang w:val="be-BY" w:eastAsia="ru-RU"/>
              </w:rPr>
              <w:t xml:space="preserve">Айыт  ауылы, Үҙәк  урамы, </w:t>
            </w:r>
            <w:r w:rsidRPr="004E784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</w:t>
            </w:r>
          </w:p>
          <w:p w:rsidR="00224E3A" w:rsidRPr="004E7843" w:rsidRDefault="00224E3A" w:rsidP="004E7843">
            <w:pPr>
              <w:spacing w:after="0" w:line="240" w:lineRule="auto"/>
              <w:ind w:left="-216" w:firstLine="216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E784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8(347) 4325297</w:t>
            </w:r>
          </w:p>
          <w:p w:rsidR="00224E3A" w:rsidRPr="004E7843" w:rsidRDefault="00224E3A" w:rsidP="004E7843">
            <w:pPr>
              <w:spacing w:after="0" w:line="240" w:lineRule="auto"/>
              <w:ind w:left="-216" w:firstLine="216"/>
              <w:jc w:val="center"/>
              <w:rPr>
                <w:rFonts w:ascii="Rom Bsh" w:eastAsia="Times New Roman" w:hAnsi="Rom Bsh"/>
                <w:sz w:val="24"/>
                <w:szCs w:val="24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4E3A" w:rsidRPr="004E7843" w:rsidRDefault="005C3330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84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E3A" w:rsidRPr="004E7843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4E3A" w:rsidRPr="004E7843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E784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Республика Башкортостан</w:t>
            </w:r>
          </w:p>
          <w:p w:rsidR="00224E3A" w:rsidRPr="004E7843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E784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муниципальный район Бижбулякский район</w:t>
            </w:r>
          </w:p>
          <w:p w:rsidR="00224E3A" w:rsidRPr="004E7843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4E784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СОВЕТ</w:t>
            </w:r>
          </w:p>
          <w:p w:rsidR="00224E3A" w:rsidRPr="004E7843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E784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сельского поселения </w:t>
            </w:r>
          </w:p>
          <w:p w:rsidR="00224E3A" w:rsidRPr="004E7843" w:rsidRDefault="00AD214B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E784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Базлыкский</w:t>
            </w:r>
            <w:r w:rsidR="00224E3A" w:rsidRPr="004E784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сельсовет</w:t>
            </w:r>
          </w:p>
          <w:p w:rsidR="00224E3A" w:rsidRPr="004E7843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E784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452057, РБ, Бижбулякский район,</w:t>
            </w:r>
          </w:p>
          <w:p w:rsidR="00224E3A" w:rsidRPr="004E7843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E784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село Аитово, ул. Центральная, 20</w:t>
            </w:r>
          </w:p>
          <w:p w:rsidR="00224E3A" w:rsidRPr="004E7843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E784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8(347) 4325297</w:t>
            </w:r>
          </w:p>
          <w:p w:rsidR="00224E3A" w:rsidRPr="004E7843" w:rsidRDefault="00224E3A" w:rsidP="007C6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</w:tbl>
    <w:p w:rsidR="00224E3A" w:rsidRPr="000A5C89" w:rsidRDefault="00224E3A" w:rsidP="00224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224E3A" w:rsidRDefault="00AD214B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БАЗЛЫКСКИЙ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БИЖБУЛЯКСКИЙ РАЙОН РЕСПУБЛИКИ БАШКОРТОСТАН </w:t>
      </w:r>
    </w:p>
    <w:p w:rsidR="00224E3A" w:rsidRPr="005C13B1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0411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 И</w:t>
      </w:r>
      <w:proofErr w:type="gramEnd"/>
      <w:r>
        <w:rPr>
          <w:rFonts w:ascii="Times New Roman" w:hAnsi="Times New Roman"/>
          <w:sz w:val="28"/>
          <w:szCs w:val="28"/>
        </w:rPr>
        <w:t xml:space="preserve"> НА ПЛАНОВЫЙ ПЕРИОД </w:t>
      </w:r>
      <w:r w:rsidR="0000411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04111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393D" w:rsidRDefault="00224E3A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AD214B">
        <w:rPr>
          <w:rFonts w:ascii="Times New Roman" w:hAnsi="Times New Roman"/>
          <w:b w:val="0"/>
          <w:sz w:val="28"/>
          <w:szCs w:val="28"/>
        </w:rPr>
        <w:t>Базлыкский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224E3A" w:rsidRDefault="00224E3A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92393D" w:rsidRPr="00A754C9" w:rsidRDefault="0092393D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004111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004111">
        <w:rPr>
          <w:rFonts w:ascii="Times New Roman" w:hAnsi="Times New Roman"/>
          <w:sz w:val="28"/>
          <w:szCs w:val="28"/>
        </w:rPr>
        <w:t>3061,3</w:t>
      </w:r>
      <w:r w:rsidRPr="00A754C9">
        <w:rPr>
          <w:rFonts w:ascii="Times New Roman" w:hAnsi="Times New Roman"/>
          <w:sz w:val="28"/>
          <w:szCs w:val="28"/>
        </w:rPr>
        <w:t xml:space="preserve">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72437E">
        <w:rPr>
          <w:rFonts w:ascii="Times New Roman" w:hAnsi="Times New Roman"/>
          <w:sz w:val="28"/>
          <w:szCs w:val="28"/>
        </w:rPr>
        <w:t>3</w:t>
      </w:r>
      <w:r w:rsidR="00004111">
        <w:rPr>
          <w:rFonts w:ascii="Times New Roman" w:hAnsi="Times New Roman"/>
          <w:sz w:val="28"/>
          <w:szCs w:val="28"/>
        </w:rPr>
        <w:t>061,3</w:t>
      </w:r>
      <w:r w:rsidR="003C555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</w:t>
      </w:r>
      <w:r w:rsidR="00004111">
        <w:rPr>
          <w:rFonts w:ascii="Times New Roman" w:hAnsi="Times New Roman"/>
          <w:sz w:val="28"/>
          <w:szCs w:val="28"/>
        </w:rPr>
        <w:t>2022</w:t>
      </w:r>
      <w:r w:rsidR="00E97497">
        <w:rPr>
          <w:rFonts w:ascii="Times New Roman" w:hAnsi="Times New Roman"/>
          <w:sz w:val="28"/>
          <w:szCs w:val="28"/>
        </w:rPr>
        <w:t xml:space="preserve"> и </w:t>
      </w:r>
      <w:r w:rsidR="00004111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00411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04111">
        <w:rPr>
          <w:rFonts w:ascii="Times New Roman" w:hAnsi="Times New Roman"/>
          <w:sz w:val="28"/>
          <w:szCs w:val="28"/>
        </w:rPr>
        <w:t>2445,4</w:t>
      </w:r>
      <w:r w:rsidRPr="00A754C9">
        <w:rPr>
          <w:rFonts w:ascii="Times New Roman" w:hAnsi="Times New Roman"/>
          <w:sz w:val="28"/>
          <w:szCs w:val="28"/>
        </w:rPr>
        <w:t xml:space="preserve"> тыс. рублей и на </w:t>
      </w:r>
      <w:r w:rsidR="00004111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04111">
        <w:rPr>
          <w:rFonts w:ascii="Times New Roman" w:hAnsi="Times New Roman"/>
          <w:sz w:val="28"/>
          <w:szCs w:val="28"/>
        </w:rPr>
        <w:t>2449,5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="002A15DF">
        <w:rPr>
          <w:rFonts w:ascii="Times New Roman" w:hAnsi="Times New Roman"/>
          <w:sz w:val="28"/>
          <w:szCs w:val="28"/>
        </w:rPr>
        <w:t>ты</w:t>
      </w:r>
      <w:r w:rsidRPr="00A754C9">
        <w:rPr>
          <w:rFonts w:ascii="Times New Roman" w:hAnsi="Times New Roman"/>
          <w:sz w:val="28"/>
          <w:szCs w:val="28"/>
        </w:rPr>
        <w:t>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00411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04111">
        <w:rPr>
          <w:rFonts w:ascii="Times New Roman" w:hAnsi="Times New Roman"/>
          <w:sz w:val="28"/>
          <w:szCs w:val="28"/>
        </w:rPr>
        <w:t>2445,4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тыс.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004111">
        <w:rPr>
          <w:rFonts w:ascii="Times New Roman" w:eastAsia="Times New Roman" w:hAnsi="Times New Roman"/>
          <w:sz w:val="28"/>
          <w:szCs w:val="28"/>
          <w:lang w:eastAsia="ru-RU"/>
        </w:rPr>
        <w:t>58,9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proofErr w:type="gramStart"/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</w:rPr>
        <w:t>; 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04111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04111">
        <w:rPr>
          <w:rFonts w:ascii="Times New Roman" w:hAnsi="Times New Roman"/>
          <w:sz w:val="28"/>
          <w:szCs w:val="28"/>
        </w:rPr>
        <w:t>2449,5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004111">
        <w:rPr>
          <w:rFonts w:ascii="Times New Roman" w:eastAsia="Times New Roman" w:hAnsi="Times New Roman"/>
          <w:sz w:val="28"/>
          <w:szCs w:val="28"/>
          <w:lang w:eastAsia="ru-RU"/>
        </w:rPr>
        <w:t>117,6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</w:t>
      </w:r>
      <w:r w:rsidR="00004111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</w:t>
      </w:r>
      <w:r w:rsidR="00004111">
        <w:rPr>
          <w:rFonts w:ascii="Times New Roman" w:hAnsi="Times New Roman"/>
          <w:sz w:val="28"/>
          <w:szCs w:val="28"/>
        </w:rPr>
        <w:t>2023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 Утвердить перечень главных администраторов доходов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 w:rsidR="00224E3A">
        <w:rPr>
          <w:rFonts w:ascii="Times New Roman" w:hAnsi="Times New Roman"/>
          <w:sz w:val="28"/>
          <w:szCs w:val="28"/>
        </w:rPr>
        <w:t>1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Утвердить перечень главных администраторов источников финансирования дефицита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</w:t>
      </w:r>
      <w:r w:rsidR="00004111">
        <w:rPr>
          <w:rFonts w:ascii="Times New Roman" w:hAnsi="Times New Roman"/>
          <w:sz w:val="28"/>
          <w:szCs w:val="28"/>
        </w:rPr>
        <w:t>2021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224E3A">
        <w:rPr>
          <w:rFonts w:ascii="Times New Roman" w:hAnsi="Times New Roman"/>
          <w:sz w:val="28"/>
          <w:szCs w:val="28"/>
        </w:rPr>
        <w:t xml:space="preserve">3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00411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04111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9F539B">
        <w:rPr>
          <w:sz w:val="28"/>
          <w:szCs w:val="28"/>
        </w:rPr>
        <w:t>6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</w:t>
      </w:r>
      <w:proofErr w:type="gramStart"/>
      <w:r w:rsidRPr="00A754C9">
        <w:rPr>
          <w:sz w:val="28"/>
          <w:szCs w:val="28"/>
        </w:rPr>
        <w:t>составе  доходов</w:t>
      </w:r>
      <w:proofErr w:type="gramEnd"/>
      <w:r w:rsidRPr="00A754C9">
        <w:rPr>
          <w:sz w:val="28"/>
          <w:szCs w:val="28"/>
        </w:rPr>
        <w:t xml:space="preserve">  бюджета</w:t>
      </w:r>
      <w:r>
        <w:rPr>
          <w:sz w:val="28"/>
          <w:szCs w:val="28"/>
        </w:rPr>
        <w:t xml:space="preserve"> сельского поселения </w:t>
      </w:r>
      <w:r w:rsidR="00AD214B">
        <w:rPr>
          <w:sz w:val="28"/>
          <w:szCs w:val="28"/>
        </w:rPr>
        <w:t>Базлыкский</w:t>
      </w:r>
      <w:r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004111">
        <w:rPr>
          <w:sz w:val="28"/>
          <w:szCs w:val="28"/>
        </w:rPr>
        <w:t>2021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004111">
        <w:rPr>
          <w:sz w:val="28"/>
          <w:szCs w:val="28"/>
        </w:rPr>
        <w:t>1956,3</w:t>
      </w:r>
      <w:r w:rsidRPr="00A754C9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 xml:space="preserve">вый период </w:t>
      </w:r>
      <w:r w:rsidR="0000411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сумме</w:t>
      </w:r>
      <w:r w:rsidR="00BB53FE">
        <w:rPr>
          <w:sz w:val="28"/>
          <w:szCs w:val="28"/>
        </w:rPr>
        <w:t xml:space="preserve"> </w:t>
      </w:r>
      <w:r w:rsidR="00004111">
        <w:rPr>
          <w:sz w:val="28"/>
          <w:szCs w:val="28"/>
        </w:rPr>
        <w:t>1315,4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</w:t>
      </w:r>
      <w:r w:rsidR="0000411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сумме </w:t>
      </w:r>
      <w:r w:rsidR="00004111">
        <w:rPr>
          <w:sz w:val="28"/>
          <w:szCs w:val="28"/>
        </w:rPr>
        <w:t>1289,5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224E3A" w:rsidRPr="00A754C9" w:rsidRDefault="009F539B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r w:rsidR="00AD214B">
        <w:rPr>
          <w:sz w:val="28"/>
          <w:szCs w:val="28"/>
        </w:rPr>
        <w:t>Базлыкский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224E3A" w:rsidP="00224E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. 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счете, </w:t>
      </w:r>
      <w:r w:rsidRPr="007D200D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660E4A" w:rsidRDefault="009F539B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BB53FE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по разделам и подразделам, целевым статьям (муниципальным программам им непрограммным направлениям деятельности) и группам видов </w:t>
      </w:r>
      <w:proofErr w:type="gramStart"/>
      <w:r w:rsidR="00224E3A" w:rsidRPr="00A754C9">
        <w:rPr>
          <w:rFonts w:ascii="Times New Roman" w:hAnsi="Times New Roman"/>
          <w:bCs/>
          <w:sz w:val="28"/>
          <w:szCs w:val="28"/>
        </w:rPr>
        <w:t>расходов  классификации</w:t>
      </w:r>
      <w:proofErr w:type="gramEnd"/>
      <w:r w:rsidR="00224E3A" w:rsidRPr="00A754C9">
        <w:rPr>
          <w:rFonts w:ascii="Times New Roman" w:hAnsi="Times New Roman"/>
          <w:bCs/>
          <w:sz w:val="28"/>
          <w:szCs w:val="28"/>
        </w:rPr>
        <w:t xml:space="preserve"> расходов бюджета</w:t>
      </w:r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004111">
        <w:rPr>
          <w:sz w:val="28"/>
          <w:szCs w:val="28"/>
        </w:rPr>
        <w:t>2021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224E3A">
        <w:rPr>
          <w:sz w:val="28"/>
          <w:szCs w:val="28"/>
        </w:rPr>
        <w:t>5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00411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04111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0E4A">
        <w:rPr>
          <w:rFonts w:ascii="Times New Roman" w:hAnsi="Times New Roman"/>
          <w:sz w:val="28"/>
          <w:szCs w:val="28"/>
        </w:rPr>
        <w:t>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60E4A">
        <w:rPr>
          <w:rFonts w:ascii="Times New Roman" w:hAnsi="Times New Roman"/>
          <w:sz w:val="28"/>
          <w:szCs w:val="28"/>
        </w:rPr>
        <w:t>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</w:t>
      </w:r>
      <w:r w:rsidR="00004111">
        <w:rPr>
          <w:rFonts w:ascii="Times New Roman" w:hAnsi="Times New Roman"/>
          <w:sz w:val="28"/>
          <w:szCs w:val="28"/>
        </w:rPr>
        <w:t>2021</w:t>
      </w:r>
      <w:r w:rsidR="00F8680E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224E3A">
        <w:rPr>
          <w:rFonts w:ascii="Times New Roman" w:hAnsi="Times New Roman"/>
          <w:sz w:val="28"/>
          <w:szCs w:val="28"/>
        </w:rPr>
        <w:t>7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004111">
        <w:rPr>
          <w:rFonts w:ascii="Times New Roman" w:hAnsi="Times New Roman"/>
          <w:sz w:val="28"/>
          <w:szCs w:val="28"/>
        </w:rPr>
        <w:t>2022</w:t>
      </w:r>
      <w:r w:rsidR="00224E3A">
        <w:rPr>
          <w:rFonts w:ascii="Times New Roman" w:hAnsi="Times New Roman"/>
          <w:sz w:val="28"/>
          <w:szCs w:val="28"/>
        </w:rPr>
        <w:t xml:space="preserve"> и </w:t>
      </w:r>
      <w:r w:rsidR="00004111">
        <w:rPr>
          <w:rFonts w:ascii="Times New Roman" w:hAnsi="Times New Roman"/>
          <w:sz w:val="28"/>
          <w:szCs w:val="28"/>
        </w:rPr>
        <w:t>2023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224E3A"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BB53F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>твердить  по</w:t>
      </w:r>
      <w:proofErr w:type="gramEnd"/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="00004111">
        <w:rPr>
          <w:rFonts w:ascii="Times New Roman" w:hAnsi="Times New Roman"/>
          <w:sz w:val="28"/>
          <w:szCs w:val="28"/>
          <w:lang w:eastAsia="ru-RU"/>
        </w:rPr>
        <w:t>2021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</w:t>
      </w:r>
      <w:r w:rsidR="00004111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04111">
        <w:rPr>
          <w:rFonts w:ascii="Times New Roman" w:hAnsi="Times New Roman"/>
          <w:sz w:val="28"/>
          <w:szCs w:val="28"/>
          <w:lang w:eastAsia="ru-RU"/>
        </w:rPr>
        <w:t>2023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9F539B">
        <w:rPr>
          <w:rFonts w:ascii="Times New Roman" w:hAnsi="Times New Roman"/>
          <w:sz w:val="28"/>
          <w:szCs w:val="28"/>
        </w:rPr>
        <w:t>10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 Установить, что субсидии в </w:t>
      </w:r>
      <w:r w:rsidR="0000411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004111">
        <w:rPr>
          <w:rFonts w:ascii="Times New Roman" w:hAnsi="Times New Roman"/>
          <w:sz w:val="28"/>
          <w:szCs w:val="28"/>
        </w:rPr>
        <w:t>2023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</w:t>
      </w:r>
      <w:r w:rsidRPr="00A754C9">
        <w:rPr>
          <w:rFonts w:ascii="Times New Roman" w:hAnsi="Times New Roman"/>
          <w:sz w:val="28"/>
          <w:szCs w:val="28"/>
        </w:rPr>
        <w:lastRenderedPageBreak/>
        <w:t>оказанием услуг в пределах предусмотренных им ассигнований по соответствующим кодам бюджетной классификации:</w:t>
      </w:r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 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</w:t>
      </w:r>
      <w:r w:rsidRPr="00A754C9">
        <w:rPr>
          <w:rFonts w:ascii="Times New Roman" w:hAnsi="Times New Roman"/>
          <w:sz w:val="28"/>
          <w:szCs w:val="28"/>
        </w:rPr>
        <w:lastRenderedPageBreak/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00411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00411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004111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 w:rsidR="0000411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04111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>-</w:t>
      </w:r>
      <w:r w:rsidR="00004111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</w:t>
      </w:r>
      <w:proofErr w:type="gramStart"/>
      <w:r w:rsidRPr="00A754C9">
        <w:rPr>
          <w:rFonts w:ascii="Times New Roman" w:hAnsi="Times New Roman"/>
          <w:sz w:val="28"/>
          <w:szCs w:val="28"/>
        </w:rPr>
        <w:t>район  Республики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 xml:space="preserve">, приводящие к увеличению в </w:t>
      </w:r>
      <w:r w:rsidR="0000411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004111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 на 1 января </w:t>
      </w:r>
      <w:r w:rsidR="00004111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</w:t>
      </w:r>
      <w:r w:rsidRPr="005D69BA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 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</w:t>
      </w:r>
      <w:proofErr w:type="gramStart"/>
      <w:r w:rsidRPr="00A754C9">
        <w:rPr>
          <w:rFonts w:ascii="Times New Roman" w:hAnsi="Times New Roman"/>
          <w:sz w:val="28"/>
          <w:szCs w:val="28"/>
        </w:rPr>
        <w:t>район  Республи</w:t>
      </w:r>
      <w:r>
        <w:rPr>
          <w:rFonts w:ascii="Times New Roman" w:hAnsi="Times New Roman"/>
          <w:sz w:val="28"/>
          <w:szCs w:val="28"/>
        </w:rPr>
        <w:t>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 на 1 января </w:t>
      </w:r>
      <w:r w:rsidR="00004111">
        <w:rPr>
          <w:rFonts w:ascii="Times New Roman" w:hAnsi="Times New Roman"/>
          <w:sz w:val="28"/>
          <w:szCs w:val="28"/>
        </w:rPr>
        <w:t>2022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на 01 января </w:t>
      </w:r>
      <w:r w:rsidR="00004111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00411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004111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>.  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 не имеющую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  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по состоянию на 1 января </w:t>
      </w:r>
      <w:r w:rsidR="00004111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004111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bCs/>
          <w:sz w:val="28"/>
          <w:szCs w:val="28"/>
        </w:rPr>
        <w:t>Базлыкский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14B">
        <w:rPr>
          <w:rFonts w:ascii="Times New Roman" w:hAnsi="Times New Roman"/>
          <w:sz w:val="28"/>
          <w:szCs w:val="28"/>
        </w:rPr>
        <w:t>Базлыкский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.  Настоящее </w:t>
      </w:r>
      <w:proofErr w:type="gramStart"/>
      <w:r w:rsidRPr="00A754C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вступает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 с 1 января </w:t>
      </w:r>
      <w:r w:rsidR="00004111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2437E">
        <w:rPr>
          <w:rFonts w:ascii="Times New Roman" w:hAnsi="Times New Roman"/>
          <w:sz w:val="28"/>
          <w:szCs w:val="28"/>
        </w:rPr>
        <w:t>Ю.А. Васильев</w:t>
      </w:r>
    </w:p>
    <w:p w:rsidR="004E7843" w:rsidRPr="00A754C9" w:rsidRDefault="004E7843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72437E">
        <w:rPr>
          <w:rFonts w:ascii="Times New Roman" w:hAnsi="Times New Roman"/>
          <w:sz w:val="28"/>
          <w:szCs w:val="28"/>
        </w:rPr>
        <w:t>Базлык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86077">
        <w:rPr>
          <w:rFonts w:ascii="Times New Roman" w:hAnsi="Times New Roman"/>
          <w:sz w:val="28"/>
          <w:szCs w:val="28"/>
        </w:rPr>
        <w:t xml:space="preserve"> «22»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00411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224E3A" w:rsidRDefault="00224E3A" w:rsidP="00F41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 w:rsidR="00D86077">
        <w:rPr>
          <w:rFonts w:ascii="Times New Roman" w:hAnsi="Times New Roman"/>
          <w:sz w:val="28"/>
          <w:szCs w:val="28"/>
        </w:rPr>
        <w:t>50/15-28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161A" w:rsidRDefault="00E5161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161A" w:rsidRDefault="00E5161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161A" w:rsidRDefault="00E5161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161A" w:rsidRDefault="00E5161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161A" w:rsidRDefault="00E5161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161A" w:rsidRDefault="00E5161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161A" w:rsidRDefault="00E5161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161A" w:rsidRDefault="00E5161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161A" w:rsidRDefault="00E5161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161A" w:rsidRDefault="00E5161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161A" w:rsidRDefault="00E5161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E5161A" w:rsidRPr="0013382A" w:rsidTr="00412674">
        <w:trPr>
          <w:trHeight w:val="1740"/>
        </w:trPr>
        <w:tc>
          <w:tcPr>
            <w:tcW w:w="4820" w:type="dxa"/>
            <w:shd w:val="clear" w:color="auto" w:fill="auto"/>
          </w:tcPr>
          <w:p w:rsidR="00E5161A" w:rsidRPr="00DB610B" w:rsidRDefault="00E5161A" w:rsidP="00412674">
            <w:pPr>
              <w:ind w:left="900"/>
              <w:jc w:val="right"/>
              <w:rPr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161A" w:rsidRPr="00D3745E" w:rsidRDefault="00E5161A" w:rsidP="00D3745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45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</w:t>
            </w:r>
            <w:proofErr w:type="gramStart"/>
            <w:r w:rsidRPr="00D3745E">
              <w:rPr>
                <w:rFonts w:ascii="Times New Roman" w:hAnsi="Times New Roman"/>
                <w:bCs/>
                <w:sz w:val="20"/>
                <w:szCs w:val="20"/>
              </w:rPr>
              <w:t>Приложение</w:t>
            </w:r>
            <w:r w:rsidRPr="00D3745E"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  <w:proofErr w:type="gramEnd"/>
            <w:r w:rsidRPr="00D3745E">
              <w:rPr>
                <w:rFonts w:ascii="Times New Roman" w:hAnsi="Times New Roman"/>
                <w:sz w:val="20"/>
                <w:szCs w:val="20"/>
              </w:rPr>
              <w:t xml:space="preserve"> 1                                                   к  решению Совета сельского поселения                                     Базлыкский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E5161A" w:rsidRPr="00D3745E" w:rsidRDefault="00E5161A" w:rsidP="00D3745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45E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D86077">
              <w:rPr>
                <w:rFonts w:ascii="Times New Roman" w:hAnsi="Times New Roman"/>
                <w:sz w:val="20"/>
                <w:szCs w:val="20"/>
              </w:rPr>
              <w:t>22</w:t>
            </w:r>
            <w:r w:rsidRPr="00D37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3745E">
              <w:rPr>
                <w:rFonts w:ascii="Times New Roman" w:hAnsi="Times New Roman"/>
                <w:sz w:val="20"/>
                <w:szCs w:val="20"/>
              </w:rPr>
              <w:t>декабря  2020</w:t>
            </w:r>
            <w:proofErr w:type="gramEnd"/>
            <w:r w:rsidRPr="00D3745E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D86077">
              <w:rPr>
                <w:rFonts w:ascii="Times New Roman" w:hAnsi="Times New Roman"/>
                <w:sz w:val="20"/>
                <w:szCs w:val="20"/>
              </w:rPr>
              <w:t>50/15-28</w:t>
            </w:r>
          </w:p>
          <w:p w:rsidR="00E5161A" w:rsidRPr="00D3745E" w:rsidRDefault="00E5161A" w:rsidP="00D3745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45E">
              <w:rPr>
                <w:rFonts w:ascii="Times New Roman" w:hAnsi="Times New Roman"/>
                <w:sz w:val="20"/>
                <w:szCs w:val="20"/>
              </w:rPr>
              <w:t>«О бюджете сельского поселения Базлыкский сельсовет муниципального района Бижбулякский район Республики Башкортостан на 2021 год и на плановый период 2022 и 2023 годов»</w:t>
            </w:r>
          </w:p>
          <w:p w:rsidR="00E5161A" w:rsidRPr="00320EDF" w:rsidRDefault="00E5161A" w:rsidP="00412674">
            <w:pPr>
              <w:pStyle w:val="a3"/>
              <w:tabs>
                <w:tab w:val="clear" w:pos="4677"/>
                <w:tab w:val="clear" w:pos="9355"/>
                <w:tab w:val="left" w:pos="10260"/>
              </w:tabs>
            </w:pPr>
          </w:p>
        </w:tc>
      </w:tr>
    </w:tbl>
    <w:p w:rsidR="00E5161A" w:rsidRPr="00D3745E" w:rsidRDefault="00E5161A" w:rsidP="00E5161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3745E">
        <w:rPr>
          <w:rFonts w:ascii="Times New Roman" w:hAnsi="Times New Roman"/>
          <w:sz w:val="28"/>
          <w:szCs w:val="28"/>
        </w:rPr>
        <w:t xml:space="preserve">Перечень главных администраторов </w:t>
      </w:r>
    </w:p>
    <w:p w:rsidR="00E5161A" w:rsidRPr="00D3745E" w:rsidRDefault="00E5161A" w:rsidP="00E5161A">
      <w:pPr>
        <w:jc w:val="center"/>
        <w:rPr>
          <w:rFonts w:ascii="Times New Roman" w:hAnsi="Times New Roman"/>
          <w:sz w:val="28"/>
          <w:szCs w:val="28"/>
        </w:rPr>
      </w:pPr>
      <w:r w:rsidRPr="00D3745E">
        <w:rPr>
          <w:rFonts w:ascii="Times New Roman" w:hAnsi="Times New Roman"/>
          <w:sz w:val="28"/>
          <w:szCs w:val="28"/>
        </w:rPr>
        <w:t>доходов бюджета сельского поселения Базлыкский</w:t>
      </w:r>
      <w:r w:rsidRPr="00D374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745E">
        <w:rPr>
          <w:rFonts w:ascii="Times New Roman" w:hAnsi="Times New Roman"/>
          <w:sz w:val="28"/>
          <w:szCs w:val="28"/>
        </w:rPr>
        <w:t xml:space="preserve">сельсовет </w:t>
      </w:r>
    </w:p>
    <w:p w:rsidR="00E5161A" w:rsidRPr="00D3745E" w:rsidRDefault="00E5161A" w:rsidP="00E5161A">
      <w:pPr>
        <w:jc w:val="center"/>
        <w:rPr>
          <w:rFonts w:ascii="Times New Roman" w:hAnsi="Times New Roman"/>
          <w:sz w:val="28"/>
          <w:szCs w:val="28"/>
        </w:rPr>
      </w:pPr>
      <w:r w:rsidRPr="00D3745E">
        <w:rPr>
          <w:rFonts w:ascii="Times New Roman" w:hAnsi="Times New Roman"/>
          <w:sz w:val="28"/>
          <w:szCs w:val="28"/>
        </w:rPr>
        <w:t xml:space="preserve">муниципального района Бижбулякский </w:t>
      </w:r>
      <w:proofErr w:type="gramStart"/>
      <w:r w:rsidRPr="00D3745E">
        <w:rPr>
          <w:rFonts w:ascii="Times New Roman" w:hAnsi="Times New Roman"/>
          <w:sz w:val="28"/>
          <w:szCs w:val="28"/>
        </w:rPr>
        <w:t>район  Республики</w:t>
      </w:r>
      <w:proofErr w:type="gramEnd"/>
      <w:r w:rsidRPr="00D3745E">
        <w:rPr>
          <w:rFonts w:ascii="Times New Roman" w:hAnsi="Times New Roman"/>
          <w:sz w:val="28"/>
          <w:szCs w:val="28"/>
        </w:rPr>
        <w:t xml:space="preserve"> Башкортостан</w:t>
      </w:r>
    </w:p>
    <w:p w:rsidR="00E5161A" w:rsidRPr="00D3745E" w:rsidRDefault="00E5161A" w:rsidP="00E5161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E5161A" w:rsidRPr="00D3745E" w:rsidTr="00412674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E5161A" w:rsidRPr="00D3745E" w:rsidTr="00412674">
        <w:trPr>
          <w:cantSplit/>
          <w:trHeight w:val="9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доходов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бюджета  поселения</w:t>
            </w:r>
            <w:proofErr w:type="gramEnd"/>
            <w:r w:rsidRPr="00D37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1A" w:rsidRPr="00D3745E" w:rsidTr="00412674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61A" w:rsidRPr="00D3745E" w:rsidTr="00412674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Базлыкский</w:t>
            </w:r>
            <w:r w:rsidRPr="00D3745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proofErr w:type="gramEnd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Бижбулякский район Республики Башкортостан</w:t>
            </w:r>
          </w:p>
        </w:tc>
      </w:tr>
      <w:tr w:rsidR="00E5161A" w:rsidRPr="00D3745E" w:rsidTr="0041267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действий  должностными</w:t>
            </w:r>
            <w:proofErr w:type="gramEnd"/>
            <w:r w:rsidRPr="00D3745E">
              <w:rPr>
                <w:rFonts w:ascii="Times New Roman" w:hAnsi="Times New Roman"/>
                <w:sz w:val="24"/>
                <w:szCs w:val="24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161A" w:rsidRPr="00D3745E" w:rsidTr="0041267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5161A" w:rsidRPr="00D3745E" w:rsidTr="0041267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5161A" w:rsidRPr="00D3745E" w:rsidTr="0041267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затрат  бюджетов</w:t>
            </w:r>
            <w:proofErr w:type="gramEnd"/>
            <w:r w:rsidRPr="00D3745E">
              <w:rPr>
                <w:rFonts w:ascii="Times New Roman" w:hAnsi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E5161A" w:rsidRPr="00D3745E" w:rsidTr="0041267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5161A" w:rsidRPr="00D3745E" w:rsidTr="0041267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E5161A" w:rsidRPr="00D3745E" w:rsidTr="0041267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&lt;1&gt;</w:t>
            </w:r>
          </w:p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доходы бюджета сельского поселения </w:t>
            </w:r>
            <w:proofErr w:type="gramStart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Базлыкский  сельсовет</w:t>
            </w:r>
            <w:proofErr w:type="gramEnd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Бижбулякский район Республики Башкортостан</w:t>
            </w: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 xml:space="preserve">Базлыкский сельсовет муниципального района Бижбулякский  </w:t>
            </w: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района  Республики Башкортостан в пределах их компетенции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сельских  поселений</w:t>
            </w:r>
            <w:proofErr w:type="gramEnd"/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в  собственности</w:t>
            </w:r>
            <w:proofErr w:type="gramEnd"/>
            <w:r w:rsidRPr="00D3745E">
              <w:rPr>
                <w:rFonts w:ascii="Times New Roman" w:hAnsi="Times New Roman"/>
                <w:sz w:val="24"/>
                <w:szCs w:val="24"/>
              </w:rPr>
              <w:t xml:space="preserve"> сельских поселений, в части платы по договору купли-продажи лесных насаждений 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E5161A" w:rsidRPr="00D3745E" w:rsidTr="00412674">
        <w:trPr>
          <w:trHeight w:val="2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color w:val="000000"/>
                <w:sz w:val="24"/>
                <w:szCs w:val="24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color w:val="000000"/>
                <w:sz w:val="24"/>
                <w:szCs w:val="24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E5161A" w:rsidRPr="00D3745E" w:rsidTr="00412674">
        <w:trPr>
          <w:trHeight w:val="2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(организациями)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E5161A" w:rsidRPr="00D3745E" w:rsidTr="00412674">
        <w:trPr>
          <w:trHeight w:val="2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1 16 07030 10 0000 140</w:t>
            </w:r>
          </w:p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1 16 07040 10 0000 140</w:t>
            </w:r>
          </w:p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1 16 10031 10 0000 140</w:t>
            </w:r>
          </w:p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  <w:p w:rsidR="00E5161A" w:rsidRPr="00D3745E" w:rsidRDefault="00E5161A" w:rsidP="004126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1 16 10062 10 0000 140</w:t>
            </w:r>
          </w:p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161A" w:rsidRPr="00D3745E" w:rsidTr="0041267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1 16 10082 10 0000 140</w:t>
            </w:r>
          </w:p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5161A" w:rsidRPr="00D3745E" w:rsidTr="0041267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5161A" w:rsidRPr="00D3745E" w:rsidTr="0041267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161A" w:rsidRPr="00D3745E" w:rsidTr="0041267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5161A" w:rsidRPr="00D3745E" w:rsidTr="0041267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D374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E5161A" w:rsidRPr="00D3745E" w:rsidTr="0041267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E5161A" w:rsidRPr="00D3745E" w:rsidTr="0041267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E5161A" w:rsidRPr="00D3745E" w:rsidRDefault="00E5161A" w:rsidP="00E5161A">
      <w:pPr>
        <w:tabs>
          <w:tab w:val="left" w:pos="10260"/>
        </w:tabs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3745E">
        <w:rPr>
          <w:rFonts w:ascii="Times New Roman" w:hAnsi="Times New Roman"/>
          <w:sz w:val="24"/>
          <w:szCs w:val="24"/>
        </w:rPr>
        <w:t xml:space="preserve">&lt;1&gt; В части доходов, зачисляемых в бюджет сельского поселения Базлыкский сельсовет муниципального района Бижбулякский район Республики Башкортостан в пределах компетенции главных администраторов доходов бюджета сельского </w:t>
      </w:r>
      <w:proofErr w:type="gramStart"/>
      <w:r w:rsidRPr="00D3745E">
        <w:rPr>
          <w:rFonts w:ascii="Times New Roman" w:hAnsi="Times New Roman"/>
          <w:sz w:val="24"/>
          <w:szCs w:val="24"/>
        </w:rPr>
        <w:t>поселения  Бижбулякский</w:t>
      </w:r>
      <w:proofErr w:type="gramEnd"/>
      <w:r w:rsidRPr="00D3745E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Башкортостан.</w:t>
      </w:r>
    </w:p>
    <w:p w:rsidR="00E5161A" w:rsidRPr="00D3745E" w:rsidRDefault="00E5161A" w:rsidP="00E516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3745E">
        <w:rPr>
          <w:rFonts w:ascii="Times New Roman" w:hAnsi="Times New Roman"/>
          <w:sz w:val="24"/>
          <w:szCs w:val="24"/>
        </w:rPr>
        <w:t>&lt;2&gt; Администраторами доходов бюджета сельского поселения  Базлыкский сельсовет муниципального района Бижбулякский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Базлыкский сельсовет муниципального района Бижбулякский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E5161A" w:rsidRPr="00D3745E" w:rsidRDefault="00E5161A" w:rsidP="00E5161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3745E">
        <w:rPr>
          <w:rFonts w:ascii="Times New Roman" w:hAnsi="Times New Roman"/>
          <w:sz w:val="24"/>
          <w:szCs w:val="24"/>
        </w:rPr>
        <w:t xml:space="preserve">Администраторами доходов бюджета сельского </w:t>
      </w:r>
      <w:proofErr w:type="gramStart"/>
      <w:r w:rsidRPr="00D3745E">
        <w:rPr>
          <w:rFonts w:ascii="Times New Roman" w:hAnsi="Times New Roman"/>
          <w:sz w:val="24"/>
          <w:szCs w:val="24"/>
        </w:rPr>
        <w:t>поселения  Базлыкский</w:t>
      </w:r>
      <w:proofErr w:type="gramEnd"/>
      <w:r w:rsidRPr="00D3745E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E5161A" w:rsidRPr="00D3745E" w:rsidRDefault="00E5161A" w:rsidP="00E5161A">
      <w:pPr>
        <w:tabs>
          <w:tab w:val="left" w:pos="10260"/>
        </w:tabs>
        <w:rPr>
          <w:rFonts w:ascii="Times New Roman" w:hAnsi="Times New Roman"/>
          <w:sz w:val="24"/>
          <w:szCs w:val="24"/>
        </w:rPr>
      </w:pPr>
    </w:p>
    <w:p w:rsidR="00224E3A" w:rsidRPr="00D3745E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41D0D" w:rsidRPr="00D3745E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41D0D" w:rsidRPr="00D3745E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41D0D" w:rsidRPr="00D3745E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41D0D" w:rsidRPr="00D3745E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E5161A" w:rsidRPr="00D3745E" w:rsidTr="00412674">
        <w:trPr>
          <w:trHeight w:val="1740"/>
        </w:trPr>
        <w:tc>
          <w:tcPr>
            <w:tcW w:w="4820" w:type="dxa"/>
            <w:shd w:val="clear" w:color="auto" w:fill="auto"/>
          </w:tcPr>
          <w:p w:rsidR="00E5161A" w:rsidRPr="00D3745E" w:rsidRDefault="00E5161A" w:rsidP="00412674">
            <w:pPr>
              <w:ind w:left="9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161A" w:rsidRPr="00D3745E" w:rsidRDefault="00E5161A" w:rsidP="00D86077">
            <w:pPr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45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gramStart"/>
            <w:r w:rsidRPr="00D3745E">
              <w:rPr>
                <w:rFonts w:ascii="Times New Roman" w:hAnsi="Times New Roman"/>
                <w:sz w:val="20"/>
                <w:szCs w:val="20"/>
              </w:rPr>
              <w:t>Приложение  №</w:t>
            </w:r>
            <w:proofErr w:type="gramEnd"/>
            <w:r w:rsidRPr="00D3745E">
              <w:rPr>
                <w:rFonts w:ascii="Times New Roman" w:hAnsi="Times New Roman"/>
                <w:sz w:val="20"/>
                <w:szCs w:val="20"/>
              </w:rPr>
              <w:t xml:space="preserve"> 2                                                   к  решению Совета сельского поселения                                     Базлыкский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E5161A" w:rsidRPr="00D3745E" w:rsidRDefault="00E5161A" w:rsidP="00D86077">
            <w:pPr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45E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D86077">
              <w:rPr>
                <w:rFonts w:ascii="Times New Roman" w:hAnsi="Times New Roman"/>
                <w:sz w:val="20"/>
                <w:szCs w:val="20"/>
              </w:rPr>
              <w:t>22</w:t>
            </w:r>
            <w:r w:rsidRPr="00D37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3745E">
              <w:rPr>
                <w:rFonts w:ascii="Times New Roman" w:hAnsi="Times New Roman"/>
                <w:sz w:val="20"/>
                <w:szCs w:val="20"/>
              </w:rPr>
              <w:t>декабря  2020</w:t>
            </w:r>
            <w:proofErr w:type="gramEnd"/>
            <w:r w:rsidRPr="00D3745E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D86077">
              <w:rPr>
                <w:rFonts w:ascii="Times New Roman" w:hAnsi="Times New Roman"/>
                <w:sz w:val="20"/>
                <w:szCs w:val="20"/>
              </w:rPr>
              <w:t>50/15-28</w:t>
            </w:r>
          </w:p>
          <w:p w:rsidR="00E5161A" w:rsidRPr="00D3745E" w:rsidRDefault="00E5161A" w:rsidP="00D86077">
            <w:pPr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45E">
              <w:rPr>
                <w:rFonts w:ascii="Times New Roman" w:hAnsi="Times New Roman"/>
                <w:sz w:val="20"/>
                <w:szCs w:val="20"/>
              </w:rPr>
              <w:t>«О бюджете сельского поселения Базлыкский сельсовет муниципального района Бижбулякский район Республики Башкортостан на 2021 год и на плановый период 2022 и 2023 годов»</w:t>
            </w:r>
          </w:p>
          <w:p w:rsidR="00E5161A" w:rsidRPr="00D3745E" w:rsidRDefault="00E5161A" w:rsidP="00412674">
            <w:pPr>
              <w:ind w:left="9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161A" w:rsidRPr="00D3745E" w:rsidRDefault="00E5161A" w:rsidP="00E5161A">
      <w:pPr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3745E">
        <w:rPr>
          <w:rFonts w:ascii="Times New Roman" w:hAnsi="Times New Roman"/>
          <w:bCs/>
          <w:sz w:val="24"/>
          <w:szCs w:val="24"/>
        </w:rPr>
        <w:t xml:space="preserve">Перечень </w:t>
      </w:r>
    </w:p>
    <w:p w:rsidR="00E5161A" w:rsidRPr="00D3745E" w:rsidRDefault="00E5161A" w:rsidP="00E5161A">
      <w:pPr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3745E">
        <w:rPr>
          <w:rFonts w:ascii="Times New Roman" w:hAnsi="Times New Roman"/>
          <w:bCs/>
          <w:sz w:val="24"/>
          <w:szCs w:val="24"/>
        </w:rPr>
        <w:t xml:space="preserve">главных администраторов источников финансирования дефицита бюджета сельского поселения Базлыкский сельсовет муниципального района </w:t>
      </w:r>
      <w:proofErr w:type="gramStart"/>
      <w:r w:rsidRPr="00D3745E">
        <w:rPr>
          <w:rFonts w:ascii="Times New Roman" w:hAnsi="Times New Roman"/>
          <w:bCs/>
          <w:sz w:val="24"/>
          <w:szCs w:val="24"/>
        </w:rPr>
        <w:t>Бижбулякский  район</w:t>
      </w:r>
      <w:proofErr w:type="gramEnd"/>
      <w:r w:rsidRPr="00D3745E">
        <w:rPr>
          <w:rFonts w:ascii="Times New Roman" w:hAnsi="Times New Roman"/>
          <w:bCs/>
          <w:sz w:val="24"/>
          <w:szCs w:val="24"/>
        </w:rPr>
        <w:t xml:space="preserve"> Республики Башкортостан на 2021 год и на плановый период 2022 и 2023 годов</w:t>
      </w:r>
    </w:p>
    <w:p w:rsidR="00E5161A" w:rsidRPr="00D3745E" w:rsidRDefault="00E5161A" w:rsidP="00E516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040"/>
      </w:tblGrid>
      <w:tr w:rsidR="00E5161A" w:rsidRPr="00D3745E" w:rsidTr="00412674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161A" w:rsidRPr="00D3745E" w:rsidRDefault="00E5161A" w:rsidP="004126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61A" w:rsidRPr="00D3745E" w:rsidRDefault="00E5161A" w:rsidP="00412674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5161A" w:rsidRPr="00D3745E" w:rsidRDefault="00E5161A" w:rsidP="00412674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1A" w:rsidRPr="00D3745E" w:rsidTr="00412674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1A" w:rsidRPr="00D3745E" w:rsidRDefault="00E5161A" w:rsidP="004126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r w:rsidRPr="00D3745E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 w:rsidRPr="00D374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3745E">
              <w:rPr>
                <w:rFonts w:ascii="Times New Roman" w:hAnsi="Times New Roman"/>
                <w:sz w:val="24"/>
                <w:szCs w:val="24"/>
              </w:rPr>
              <w:t>нистра</w:t>
            </w:r>
            <w:proofErr w:type="spellEnd"/>
            <w:r w:rsidRPr="00D3745E">
              <w:rPr>
                <w:rFonts w:ascii="Times New Roman" w:hAnsi="Times New Roman"/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61A" w:rsidRPr="00D3745E" w:rsidRDefault="00E5161A" w:rsidP="004126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Группы, подгруппы, статьи и вида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61A" w:rsidRPr="00D3745E" w:rsidRDefault="00E5161A" w:rsidP="00412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61A" w:rsidRPr="00D3745E" w:rsidRDefault="00E5161A" w:rsidP="00E5161A">
      <w:pPr>
        <w:spacing w:line="48" w:lineRule="auto"/>
        <w:rPr>
          <w:rFonts w:ascii="Times New Roman" w:hAnsi="Times New Roman"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040"/>
      </w:tblGrid>
      <w:tr w:rsidR="00E5161A" w:rsidRPr="00D3745E" w:rsidTr="00412674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spacing w:line="24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61A" w:rsidRPr="00D3745E" w:rsidTr="0041267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spacing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Базлыкский сельсовет муниципального района Бижбулякский район Республики Башкортостан</w:t>
            </w:r>
          </w:p>
        </w:tc>
      </w:tr>
      <w:tr w:rsidR="00E5161A" w:rsidRPr="00D3745E" w:rsidTr="0041267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spacing w:line="240" w:lineRule="auto"/>
              <w:ind w:left="-9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Cs/>
                <w:sz w:val="24"/>
                <w:szCs w:val="24"/>
              </w:rPr>
              <w:t xml:space="preserve">01 05 02 01 10 0000 510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5161A" w:rsidRPr="00D3745E" w:rsidTr="0041267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spacing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5161A" w:rsidRPr="00D3745E" w:rsidRDefault="00E5161A" w:rsidP="00E5161A">
      <w:pPr>
        <w:pStyle w:val="ConsNormal"/>
        <w:widowControl/>
        <w:ind w:right="0" w:firstLine="5040"/>
        <w:rPr>
          <w:rFonts w:ascii="Times New Roman" w:hAnsi="Times New Roman" w:cs="Times New Roman"/>
          <w:sz w:val="24"/>
          <w:szCs w:val="24"/>
        </w:rPr>
      </w:pPr>
    </w:p>
    <w:p w:rsidR="00E5161A" w:rsidRPr="00D3745E" w:rsidRDefault="00E5161A" w:rsidP="00E5161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5161A" w:rsidRPr="00D3745E" w:rsidRDefault="00E5161A" w:rsidP="00E5161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E5161A" w:rsidRPr="00D3745E" w:rsidTr="00412674">
        <w:trPr>
          <w:trHeight w:val="1740"/>
        </w:trPr>
        <w:tc>
          <w:tcPr>
            <w:tcW w:w="4820" w:type="dxa"/>
            <w:shd w:val="clear" w:color="auto" w:fill="auto"/>
          </w:tcPr>
          <w:p w:rsidR="00E5161A" w:rsidRPr="00D3745E" w:rsidRDefault="00E5161A" w:rsidP="00412674">
            <w:pPr>
              <w:ind w:left="9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161A" w:rsidRPr="005D0DEE" w:rsidRDefault="00E5161A" w:rsidP="005D0DEE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DEE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5D0DEE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D0DEE">
              <w:rPr>
                <w:rFonts w:ascii="Times New Roman" w:hAnsi="Times New Roman"/>
                <w:sz w:val="20"/>
                <w:szCs w:val="20"/>
              </w:rPr>
              <w:t>Приложение  №</w:t>
            </w:r>
            <w:proofErr w:type="gramEnd"/>
            <w:r w:rsidRPr="005D0DEE">
              <w:rPr>
                <w:rFonts w:ascii="Times New Roman" w:hAnsi="Times New Roman"/>
                <w:sz w:val="20"/>
                <w:szCs w:val="20"/>
              </w:rPr>
              <w:t xml:space="preserve"> 3                                                   к  решению Совета сельского поселения                                     Бижбул</w:t>
            </w:r>
            <w:r w:rsidR="005D0DEE" w:rsidRPr="005D0DEE">
              <w:rPr>
                <w:rFonts w:ascii="Times New Roman" w:hAnsi="Times New Roman"/>
                <w:sz w:val="20"/>
                <w:szCs w:val="20"/>
              </w:rPr>
              <w:t xml:space="preserve">якский сельсовет муниципального 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 xml:space="preserve">района     </w:t>
            </w:r>
            <w:r w:rsidR="005D0DEE" w:rsidRPr="005D0DEE">
              <w:rPr>
                <w:rFonts w:ascii="Times New Roman" w:hAnsi="Times New Roman"/>
                <w:sz w:val="20"/>
                <w:szCs w:val="20"/>
              </w:rPr>
              <w:t xml:space="preserve">Базлыкский район Республики Башкортостан  </w:t>
            </w:r>
            <w:r w:rsidR="00D8607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D86077">
              <w:rPr>
                <w:rFonts w:ascii="Times New Roman" w:hAnsi="Times New Roman"/>
                <w:sz w:val="20"/>
                <w:szCs w:val="20"/>
              </w:rPr>
              <w:t>22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 xml:space="preserve"> декабря  2020 года № </w:t>
            </w:r>
            <w:r w:rsidR="00D86077">
              <w:rPr>
                <w:rFonts w:ascii="Times New Roman" w:hAnsi="Times New Roman"/>
                <w:sz w:val="20"/>
                <w:szCs w:val="20"/>
              </w:rPr>
              <w:t>50/15-28</w:t>
            </w:r>
          </w:p>
          <w:p w:rsidR="00E5161A" w:rsidRPr="005D0DEE" w:rsidRDefault="00E5161A" w:rsidP="005D0DEE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DEE">
              <w:rPr>
                <w:rFonts w:ascii="Times New Roman" w:hAnsi="Times New Roman"/>
                <w:sz w:val="20"/>
                <w:szCs w:val="20"/>
              </w:rPr>
              <w:t>«О бюджете сельского поселения Базлыкский сельсовет муниципального района Бижбулякский район Республики Башкортостан на 2021 год и на плановый период 2022 и 2023 годов»</w:t>
            </w:r>
          </w:p>
          <w:p w:rsidR="00E5161A" w:rsidRPr="00D3745E" w:rsidRDefault="00E5161A" w:rsidP="00412674">
            <w:pPr>
              <w:ind w:left="9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61A" w:rsidRPr="00412674" w:rsidRDefault="00E5161A" w:rsidP="00BE7E95">
      <w:pPr>
        <w:rPr>
          <w:rFonts w:ascii="Times New Roman" w:hAnsi="Times New Roman"/>
          <w:sz w:val="28"/>
          <w:szCs w:val="28"/>
        </w:rPr>
      </w:pPr>
    </w:p>
    <w:p w:rsidR="00E5161A" w:rsidRPr="00BE7E95" w:rsidRDefault="00E5161A" w:rsidP="00E5161A">
      <w:pPr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E7E95">
        <w:rPr>
          <w:rFonts w:ascii="Times New Roman" w:hAnsi="Times New Roman"/>
          <w:b/>
          <w:bCs/>
          <w:sz w:val="24"/>
          <w:szCs w:val="24"/>
        </w:rPr>
        <w:t>Поступления</w:t>
      </w:r>
    </w:p>
    <w:p w:rsidR="00E5161A" w:rsidRPr="00BE7E95" w:rsidRDefault="00E5161A" w:rsidP="00E5161A">
      <w:pPr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E7E95">
        <w:rPr>
          <w:rFonts w:ascii="Times New Roman" w:hAnsi="Times New Roman"/>
          <w:b/>
          <w:bCs/>
          <w:sz w:val="24"/>
          <w:szCs w:val="24"/>
        </w:rPr>
        <w:t xml:space="preserve">доходов в бюджет сельского поселения Базлыкский </w:t>
      </w:r>
      <w:proofErr w:type="gramStart"/>
      <w:r w:rsidRPr="00BE7E95">
        <w:rPr>
          <w:rFonts w:ascii="Times New Roman" w:hAnsi="Times New Roman"/>
          <w:b/>
          <w:bCs/>
          <w:sz w:val="24"/>
          <w:szCs w:val="24"/>
        </w:rPr>
        <w:t>сельсовет  муниципального</w:t>
      </w:r>
      <w:proofErr w:type="gramEnd"/>
      <w:r w:rsidRPr="00BE7E95">
        <w:rPr>
          <w:rFonts w:ascii="Times New Roman" w:hAnsi="Times New Roman"/>
          <w:b/>
          <w:bCs/>
          <w:sz w:val="24"/>
          <w:szCs w:val="24"/>
        </w:rPr>
        <w:t xml:space="preserve"> района Бижбулякский район Республики Башкортостан на 2021 год</w:t>
      </w:r>
    </w:p>
    <w:p w:rsidR="00E5161A" w:rsidRPr="00BE7E95" w:rsidRDefault="00E5161A" w:rsidP="00E5161A">
      <w:pPr>
        <w:jc w:val="right"/>
        <w:rPr>
          <w:rFonts w:ascii="Times New Roman" w:eastAsia="Arial Unicode MS" w:hAnsi="Times New Roman"/>
          <w:sz w:val="24"/>
          <w:szCs w:val="24"/>
        </w:rPr>
      </w:pPr>
      <w:r w:rsidRPr="00BE7E95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5943"/>
        <w:gridCol w:w="1842"/>
      </w:tblGrid>
      <w:tr w:rsidR="00E5161A" w:rsidRPr="00BE7E95" w:rsidTr="00412674">
        <w:trPr>
          <w:cantSplit/>
          <w:trHeight w:val="720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E95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 группы, подгруппы, 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5161A" w:rsidRPr="00BE7E95" w:rsidTr="00412674">
        <w:trPr>
          <w:cantSplit/>
          <w:trHeight w:val="570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1A" w:rsidRPr="00BE7E95" w:rsidRDefault="00E5161A" w:rsidP="0041267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5161A" w:rsidRPr="00BE7E95" w:rsidTr="00412674">
        <w:trPr>
          <w:cantSplit/>
          <w:trHeight w:val="570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1A" w:rsidRPr="00BE7E95" w:rsidRDefault="00E5161A" w:rsidP="0041267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ind w:left="-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b/>
                <w:sz w:val="24"/>
                <w:szCs w:val="24"/>
              </w:rPr>
              <w:t>3 061,3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b/>
                <w:sz w:val="24"/>
                <w:szCs w:val="24"/>
              </w:rPr>
              <w:t>1 105,0</w:t>
            </w:r>
          </w:p>
        </w:tc>
      </w:tr>
      <w:tr w:rsidR="00E5161A" w:rsidRPr="00BE7E95" w:rsidTr="00412674">
        <w:trPr>
          <w:trHeight w:val="35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b/>
                <w:sz w:val="24"/>
                <w:szCs w:val="24"/>
              </w:rPr>
              <w:t>51,0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51,0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50,0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1,0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ind w:right="-19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b/>
                <w:sz w:val="24"/>
                <w:szCs w:val="24"/>
              </w:rPr>
              <w:t>5,0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5,0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pStyle w:val="8"/>
              <w:rPr>
                <w:rFonts w:eastAsia="Times New Roman"/>
                <w:bCs/>
                <w:szCs w:val="24"/>
              </w:rPr>
            </w:pPr>
            <w:r w:rsidRPr="00BE7E95">
              <w:rPr>
                <w:rFonts w:eastAsia="Times New Roman"/>
                <w:bCs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b/>
                <w:sz w:val="24"/>
                <w:szCs w:val="24"/>
              </w:rPr>
              <w:t>1 021,0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41,0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11 06 06000 00 0000 110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980,0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490,0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490,0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b/>
                <w:sz w:val="24"/>
                <w:szCs w:val="24"/>
              </w:rPr>
              <w:t>6,0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5161A" w:rsidRPr="00BE7E95" w:rsidRDefault="00E5161A" w:rsidP="0041267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BE7E95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</w:rPr>
            </w:pPr>
            <w:r w:rsidRPr="00BE7E95"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20,0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pStyle w:val="8"/>
              <w:rPr>
                <w:b w:val="0"/>
                <w:szCs w:val="24"/>
              </w:rPr>
            </w:pPr>
            <w:r w:rsidRPr="00BE7E95">
              <w:rPr>
                <w:b w:val="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E9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pStyle w:val="8"/>
              <w:rPr>
                <w:szCs w:val="24"/>
              </w:rPr>
            </w:pPr>
            <w:r w:rsidRPr="00BE7E95">
              <w:rPr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95">
              <w:rPr>
                <w:rFonts w:ascii="Times New Roman" w:hAnsi="Times New Roman"/>
                <w:b/>
                <w:sz w:val="24"/>
                <w:szCs w:val="24"/>
              </w:rPr>
              <w:t>1 956,3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2 02 16001 10 0000 150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1 248,8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92,0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BE7E9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115,5</w:t>
            </w:r>
          </w:p>
        </w:tc>
      </w:tr>
      <w:tr w:rsidR="00E5161A" w:rsidRPr="00BE7E95" w:rsidTr="00412674">
        <w:trPr>
          <w:trHeight w:val="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2 02 49999 10 7404 150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5161A" w:rsidRPr="00BE7E95" w:rsidRDefault="00E5161A" w:rsidP="00412674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5161A" w:rsidRPr="00BE7E95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7E95">
              <w:rPr>
                <w:rFonts w:ascii="Times New Roman" w:eastAsia="Arial Unicode MS" w:hAnsi="Times New Roman"/>
                <w:sz w:val="24"/>
                <w:szCs w:val="24"/>
              </w:rPr>
              <w:t>500,0</w:t>
            </w:r>
          </w:p>
        </w:tc>
      </w:tr>
    </w:tbl>
    <w:p w:rsidR="00E5161A" w:rsidRPr="00BE7E95" w:rsidRDefault="00E5161A" w:rsidP="00E5161A">
      <w:pPr>
        <w:shd w:val="clear" w:color="auto" w:fill="FFFFFF"/>
        <w:spacing w:line="281" w:lineRule="exact"/>
        <w:ind w:right="-68"/>
        <w:rPr>
          <w:rFonts w:ascii="Times New Roman" w:hAnsi="Times New Roman"/>
          <w:sz w:val="24"/>
          <w:szCs w:val="24"/>
        </w:rPr>
      </w:pPr>
    </w:p>
    <w:p w:rsidR="00E5161A" w:rsidRPr="00BE7E95" w:rsidRDefault="00E5161A" w:rsidP="00E5161A">
      <w:pPr>
        <w:shd w:val="clear" w:color="auto" w:fill="FFFFFF"/>
        <w:spacing w:line="281" w:lineRule="exact"/>
        <w:ind w:right="-68"/>
        <w:rPr>
          <w:rFonts w:ascii="Times New Roman" w:hAnsi="Times New Roman"/>
          <w:sz w:val="24"/>
          <w:szCs w:val="24"/>
        </w:rPr>
      </w:pPr>
    </w:p>
    <w:p w:rsidR="00E5161A" w:rsidRPr="00BE7E95" w:rsidRDefault="00E5161A" w:rsidP="00E5161A">
      <w:pPr>
        <w:shd w:val="clear" w:color="auto" w:fill="FFFFFF"/>
        <w:spacing w:line="281" w:lineRule="exact"/>
        <w:ind w:right="-68"/>
        <w:rPr>
          <w:rFonts w:ascii="Times New Roman" w:hAnsi="Times New Roman"/>
          <w:sz w:val="24"/>
          <w:szCs w:val="24"/>
        </w:rPr>
      </w:pPr>
    </w:p>
    <w:p w:rsidR="00E5161A" w:rsidRPr="00BE7E95" w:rsidRDefault="00E5161A" w:rsidP="00E5161A">
      <w:pPr>
        <w:shd w:val="clear" w:color="auto" w:fill="FFFFFF"/>
        <w:spacing w:line="281" w:lineRule="exact"/>
        <w:ind w:right="-68"/>
        <w:rPr>
          <w:rFonts w:ascii="Times New Roman" w:hAnsi="Times New Roman"/>
          <w:sz w:val="24"/>
          <w:szCs w:val="24"/>
        </w:rPr>
      </w:pPr>
    </w:p>
    <w:p w:rsidR="00E5161A" w:rsidRPr="00BE7E95" w:rsidRDefault="00E5161A" w:rsidP="00E5161A">
      <w:pPr>
        <w:shd w:val="clear" w:color="auto" w:fill="FFFFFF"/>
        <w:spacing w:line="281" w:lineRule="exact"/>
        <w:ind w:right="-68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shd w:val="clear" w:color="auto" w:fill="FFFFFF"/>
        <w:spacing w:line="281" w:lineRule="exact"/>
        <w:ind w:right="-68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shd w:val="clear" w:color="auto" w:fill="FFFFFF"/>
        <w:spacing w:line="281" w:lineRule="exact"/>
        <w:ind w:right="-68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shd w:val="clear" w:color="auto" w:fill="FFFFFF"/>
        <w:spacing w:line="281" w:lineRule="exact"/>
        <w:ind w:right="-68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shd w:val="clear" w:color="auto" w:fill="FFFFFF"/>
        <w:spacing w:line="281" w:lineRule="exact"/>
        <w:ind w:right="-68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shd w:val="clear" w:color="auto" w:fill="FFFFFF"/>
        <w:spacing w:line="281" w:lineRule="exact"/>
        <w:ind w:right="-68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shd w:val="clear" w:color="auto" w:fill="FFFFFF"/>
        <w:spacing w:line="281" w:lineRule="exact"/>
        <w:ind w:right="-68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  <w:sectPr w:rsidR="00E5161A" w:rsidRPr="00D3745E" w:rsidSect="00BE7E95">
          <w:headerReference w:type="default" r:id="rId8"/>
          <w:pgSz w:w="11906" w:h="16838"/>
          <w:pgMar w:top="993" w:right="992" w:bottom="1134" w:left="1701" w:header="709" w:footer="709" w:gutter="0"/>
          <w:cols w:space="708"/>
          <w:titlePg/>
          <w:docGrid w:linePitch="360"/>
        </w:sectPr>
      </w:pPr>
    </w:p>
    <w:tbl>
      <w:tblPr>
        <w:tblW w:w="15593" w:type="dxa"/>
        <w:tblInd w:w="108" w:type="dxa"/>
        <w:tblLook w:val="01E0" w:firstRow="1" w:lastRow="1" w:firstColumn="1" w:lastColumn="1" w:noHBand="0" w:noVBand="0"/>
      </w:tblPr>
      <w:tblGrid>
        <w:gridCol w:w="4820"/>
        <w:gridCol w:w="6095"/>
        <w:gridCol w:w="4678"/>
      </w:tblGrid>
      <w:tr w:rsidR="00E5161A" w:rsidRPr="005D0DEE" w:rsidTr="00412674">
        <w:trPr>
          <w:trHeight w:val="1740"/>
        </w:trPr>
        <w:tc>
          <w:tcPr>
            <w:tcW w:w="4820" w:type="dxa"/>
          </w:tcPr>
          <w:p w:rsidR="00E5161A" w:rsidRPr="00D3745E" w:rsidRDefault="00E5161A" w:rsidP="005D0DEE">
            <w:pPr>
              <w:spacing w:after="0"/>
              <w:ind w:left="9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5161A" w:rsidRPr="00D3745E" w:rsidRDefault="00E5161A" w:rsidP="005D0DEE">
            <w:pPr>
              <w:spacing w:after="0"/>
              <w:ind w:left="9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161A" w:rsidRPr="005D0DEE" w:rsidRDefault="00E5161A" w:rsidP="005D0DEE">
            <w:pPr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DE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gramStart"/>
            <w:r w:rsidRPr="005D0DEE">
              <w:rPr>
                <w:rFonts w:ascii="Times New Roman" w:hAnsi="Times New Roman"/>
                <w:sz w:val="20"/>
                <w:szCs w:val="20"/>
              </w:rPr>
              <w:t>Приложение  №</w:t>
            </w:r>
            <w:proofErr w:type="gramEnd"/>
            <w:r w:rsidRPr="005D0DEE">
              <w:rPr>
                <w:rFonts w:ascii="Times New Roman" w:hAnsi="Times New Roman"/>
                <w:sz w:val="20"/>
                <w:szCs w:val="20"/>
              </w:rPr>
              <w:t xml:space="preserve"> 4                                                   к  решению Совета сельского поселения                                     Базлыкский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E5161A" w:rsidRPr="005D0DEE" w:rsidRDefault="00D86077" w:rsidP="005D0DEE">
            <w:pPr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5161A" w:rsidRPr="005D0DE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E5161A" w:rsidRPr="005D0DEE"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  <w:proofErr w:type="gramEnd"/>
            <w:r w:rsidR="00E5161A" w:rsidRPr="005D0DEE">
              <w:rPr>
                <w:rFonts w:ascii="Times New Roman" w:hAnsi="Times New Roman"/>
                <w:sz w:val="20"/>
                <w:szCs w:val="20"/>
              </w:rPr>
              <w:t xml:space="preserve">  2020 года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50/15-28 </w:t>
            </w:r>
            <w:r w:rsidR="00E5161A" w:rsidRPr="005D0DEE">
              <w:rPr>
                <w:rFonts w:ascii="Times New Roman" w:hAnsi="Times New Roman"/>
                <w:sz w:val="20"/>
                <w:szCs w:val="20"/>
              </w:rPr>
              <w:t>«О бюджете сельского поселения Базлыкский сельсовет муниципального района Бижбулякский район Республики Башкортостан на 2021 год и на плановый период 2022 и 2023 годов»</w:t>
            </w:r>
          </w:p>
          <w:p w:rsidR="00E5161A" w:rsidRPr="005D0DEE" w:rsidRDefault="00E5161A" w:rsidP="005D0DEE">
            <w:pPr>
              <w:spacing w:after="0"/>
              <w:ind w:left="9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161A" w:rsidRPr="00D3745E" w:rsidRDefault="00E5161A" w:rsidP="005D0DEE">
      <w:pPr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5D0DEE">
      <w:pPr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D3745E">
        <w:rPr>
          <w:rFonts w:ascii="Times New Roman" w:hAnsi="Times New Roman"/>
          <w:b/>
          <w:bCs/>
          <w:sz w:val="24"/>
          <w:szCs w:val="24"/>
        </w:rPr>
        <w:t>Поступления</w:t>
      </w:r>
    </w:p>
    <w:p w:rsidR="00E5161A" w:rsidRPr="00D3745E" w:rsidRDefault="00E5161A" w:rsidP="005D0DE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745E">
        <w:rPr>
          <w:rFonts w:ascii="Times New Roman" w:hAnsi="Times New Roman"/>
          <w:b/>
          <w:bCs/>
          <w:sz w:val="24"/>
          <w:szCs w:val="24"/>
        </w:rPr>
        <w:t xml:space="preserve">доходов в бюджет сельского поселения Базлыкский </w:t>
      </w:r>
      <w:proofErr w:type="gramStart"/>
      <w:r w:rsidRPr="00D3745E">
        <w:rPr>
          <w:rFonts w:ascii="Times New Roman" w:hAnsi="Times New Roman"/>
          <w:b/>
          <w:bCs/>
          <w:sz w:val="24"/>
          <w:szCs w:val="24"/>
        </w:rPr>
        <w:t>сельсовет  муниципального</w:t>
      </w:r>
      <w:proofErr w:type="gramEnd"/>
      <w:r w:rsidRPr="00D3745E"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E5161A" w:rsidRPr="00D3745E" w:rsidRDefault="00E5161A" w:rsidP="005D0DEE">
      <w:pPr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D3745E">
        <w:rPr>
          <w:rFonts w:ascii="Times New Roman" w:hAnsi="Times New Roman"/>
          <w:b/>
          <w:bCs/>
          <w:sz w:val="24"/>
          <w:szCs w:val="24"/>
        </w:rPr>
        <w:t xml:space="preserve">Бижбулякский район Республики Башкортостан на плановый </w:t>
      </w:r>
      <w:proofErr w:type="gramStart"/>
      <w:r w:rsidRPr="00D3745E">
        <w:rPr>
          <w:rFonts w:ascii="Times New Roman" w:hAnsi="Times New Roman"/>
          <w:b/>
          <w:bCs/>
          <w:sz w:val="24"/>
          <w:szCs w:val="24"/>
        </w:rPr>
        <w:t>период  2022</w:t>
      </w:r>
      <w:proofErr w:type="gramEnd"/>
      <w:r w:rsidRPr="00D3745E">
        <w:rPr>
          <w:rFonts w:ascii="Times New Roman" w:hAnsi="Times New Roman"/>
          <w:b/>
          <w:bCs/>
          <w:sz w:val="24"/>
          <w:szCs w:val="24"/>
        </w:rPr>
        <w:t xml:space="preserve"> и 2023 годов</w:t>
      </w:r>
    </w:p>
    <w:p w:rsidR="00E5161A" w:rsidRPr="00D3745E" w:rsidRDefault="00E5161A" w:rsidP="00E5161A">
      <w:pPr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E5161A" w:rsidRPr="00D3745E" w:rsidRDefault="00E5161A" w:rsidP="00E5161A">
      <w:pPr>
        <w:jc w:val="center"/>
        <w:rPr>
          <w:rFonts w:ascii="Times New Roman" w:hAnsi="Times New Roman"/>
          <w:sz w:val="24"/>
          <w:szCs w:val="24"/>
        </w:rPr>
      </w:pPr>
      <w:r w:rsidRPr="00D3745E">
        <w:rPr>
          <w:rFonts w:ascii="Times New Roman" w:hAnsi="Times New Roman"/>
          <w:sz w:val="24"/>
          <w:szCs w:val="24"/>
        </w:rPr>
        <w:t xml:space="preserve"> </w:t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</w:r>
      <w:r w:rsidRPr="00D3745E">
        <w:rPr>
          <w:rFonts w:ascii="Times New Roman" w:hAnsi="Times New Roman"/>
          <w:sz w:val="24"/>
          <w:szCs w:val="24"/>
        </w:rPr>
        <w:tab/>
        <w:t>(тыс. руб.)</w:t>
      </w:r>
    </w:p>
    <w:tbl>
      <w:tblPr>
        <w:tblW w:w="1491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7812"/>
        <w:gridCol w:w="1800"/>
        <w:gridCol w:w="1879"/>
      </w:tblGrid>
      <w:tr w:rsidR="00E5161A" w:rsidRPr="00D3745E" w:rsidTr="00412674">
        <w:trPr>
          <w:cantSplit/>
        </w:trPr>
        <w:tc>
          <w:tcPr>
            <w:tcW w:w="3420" w:type="dxa"/>
            <w:vMerge w:val="restart"/>
          </w:tcPr>
          <w:p w:rsidR="00E5161A" w:rsidRPr="00D3745E" w:rsidRDefault="00E5161A" w:rsidP="00412674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A" w:rsidRPr="00D3745E" w:rsidRDefault="00E5161A" w:rsidP="00412674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1A" w:rsidRPr="00D3745E" w:rsidRDefault="00E5161A" w:rsidP="00412674">
            <w:pPr>
              <w:pStyle w:val="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74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12" w:type="dxa"/>
            <w:vMerge w:val="restart"/>
          </w:tcPr>
          <w:p w:rsidR="00E5161A" w:rsidRPr="00D3745E" w:rsidRDefault="00E5161A" w:rsidP="0041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 (группы, подгруппы,</w:t>
            </w:r>
          </w:p>
          <w:p w:rsidR="00E5161A" w:rsidRPr="00D3745E" w:rsidRDefault="00E5161A" w:rsidP="0041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статьи, подстатьи, элемента), подвида доходов, статьи</w:t>
            </w:r>
          </w:p>
          <w:p w:rsidR="00E5161A" w:rsidRPr="00D3745E" w:rsidRDefault="00E5161A" w:rsidP="0041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(подстатьи) классификации операций сектора государственного</w:t>
            </w:r>
          </w:p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управления, относящихся к доходам бюджетов</w:t>
            </w:r>
          </w:p>
        </w:tc>
        <w:tc>
          <w:tcPr>
            <w:tcW w:w="3679" w:type="dxa"/>
            <w:gridSpan w:val="2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Сумм</w:t>
            </w: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  <w:vMerge/>
          </w:tcPr>
          <w:p w:rsidR="00E5161A" w:rsidRPr="00D3745E" w:rsidRDefault="00E5161A" w:rsidP="00412674">
            <w:pPr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812" w:type="dxa"/>
            <w:vMerge/>
          </w:tcPr>
          <w:p w:rsidR="00E5161A" w:rsidRPr="00D3745E" w:rsidRDefault="00E5161A" w:rsidP="00412674">
            <w:pPr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12" w:type="dxa"/>
          </w:tcPr>
          <w:p w:rsidR="00E5161A" w:rsidRPr="00D3745E" w:rsidRDefault="00E5161A" w:rsidP="004126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2 445,4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2 449,5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1 00 00000 00 0000 000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1 130,0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1 160,0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57,0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ind w:right="-19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sz w:val="24"/>
                <w:szCs w:val="24"/>
              </w:rPr>
              <w:t>10,0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5,0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10,0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pStyle w:val="8"/>
              <w:rPr>
                <w:rFonts w:eastAsia="Times New Roman"/>
                <w:bCs/>
                <w:szCs w:val="24"/>
              </w:rPr>
            </w:pPr>
            <w:r w:rsidRPr="00D3745E">
              <w:rPr>
                <w:rFonts w:eastAsia="Times New Roman"/>
                <w:bCs/>
                <w:szCs w:val="24"/>
              </w:rPr>
              <w:t>НАЛОГИ НА ИМУЩЕСТВО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sz w:val="24"/>
                <w:szCs w:val="24"/>
              </w:rPr>
              <w:t>1 045,0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sz w:val="24"/>
                <w:szCs w:val="24"/>
              </w:rPr>
              <w:t>1 065,0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45,0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50,0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1 000,0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1 015,0</w:t>
            </w:r>
          </w:p>
        </w:tc>
      </w:tr>
      <w:tr w:rsidR="00E5161A" w:rsidRPr="00D3745E" w:rsidTr="00412674">
        <w:trPr>
          <w:cantSplit/>
          <w:trHeight w:val="580"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490,0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490,0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510,0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525,0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1 08 04020 01 0000 110 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D3745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6,0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D3745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D3745E">
              <w:rPr>
                <w:rFonts w:ascii="Times New Roman" w:hAnsi="Times New Roman" w:cs="Times New Roman"/>
              </w:rPr>
              <w:t>20,0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pStyle w:val="8"/>
              <w:rPr>
                <w:szCs w:val="24"/>
              </w:rPr>
            </w:pPr>
            <w:r w:rsidRPr="00D3745E">
              <w:rPr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pStyle w:val="8"/>
              <w:rPr>
                <w:b w:val="0"/>
                <w:szCs w:val="24"/>
              </w:rPr>
            </w:pPr>
            <w:r w:rsidRPr="00D3745E">
              <w:rPr>
                <w:b w:val="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Cs/>
                <w:sz w:val="24"/>
                <w:szCs w:val="24"/>
              </w:rPr>
              <w:t>2,0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pStyle w:val="8"/>
              <w:rPr>
                <w:szCs w:val="24"/>
              </w:rPr>
            </w:pPr>
            <w:r w:rsidRPr="00D3745E">
              <w:rPr>
                <w:szCs w:val="24"/>
              </w:rPr>
              <w:t>БЕЗВОЗМЕЗДНЫЕ ПОСТУПЛЕНИЯ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1 315,4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1 289,5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tabs>
                <w:tab w:val="right" w:pos="3204"/>
              </w:tabs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2 02 16001 10 0000 150 </w:t>
            </w:r>
            <w:r w:rsidRPr="00D3745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:rsidR="00E5161A" w:rsidRPr="00D3745E" w:rsidRDefault="00E5161A" w:rsidP="00412674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12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Cs/>
                <w:sz w:val="24"/>
                <w:szCs w:val="24"/>
              </w:rPr>
              <w:t>1 221,4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Cs/>
                <w:sz w:val="24"/>
                <w:szCs w:val="24"/>
              </w:rPr>
              <w:t>1 191,4</w:t>
            </w:r>
          </w:p>
        </w:tc>
      </w:tr>
      <w:tr w:rsidR="00E5161A" w:rsidRPr="00D3745E" w:rsidTr="00412674">
        <w:trPr>
          <w:cantSplit/>
        </w:trPr>
        <w:tc>
          <w:tcPr>
            <w:tcW w:w="3420" w:type="dxa"/>
          </w:tcPr>
          <w:p w:rsidR="00E5161A" w:rsidRPr="00D3745E" w:rsidRDefault="00E5161A" w:rsidP="00412674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7812" w:type="dxa"/>
          </w:tcPr>
          <w:p w:rsidR="00E5161A" w:rsidRPr="00D3745E" w:rsidRDefault="00E5161A" w:rsidP="00412674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Cs/>
                <w:sz w:val="24"/>
                <w:szCs w:val="24"/>
              </w:rPr>
              <w:t>94,0</w:t>
            </w:r>
          </w:p>
        </w:tc>
        <w:tc>
          <w:tcPr>
            <w:tcW w:w="1879" w:type="dxa"/>
          </w:tcPr>
          <w:p w:rsidR="00E5161A" w:rsidRPr="00D3745E" w:rsidRDefault="00E5161A" w:rsidP="00412674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eastAsia="Arial Unicode MS" w:hAnsi="Times New Roman"/>
                <w:bCs/>
                <w:sz w:val="24"/>
                <w:szCs w:val="24"/>
              </w:rPr>
              <w:t>98,1</w:t>
            </w:r>
          </w:p>
        </w:tc>
      </w:tr>
    </w:tbl>
    <w:p w:rsidR="00E5161A" w:rsidRPr="00D3745E" w:rsidRDefault="00E5161A" w:rsidP="00E5161A">
      <w:pPr>
        <w:tabs>
          <w:tab w:val="left" w:pos="4900"/>
        </w:tabs>
        <w:rPr>
          <w:rFonts w:ascii="Times New Roman" w:eastAsia="Arial Unicode MS" w:hAnsi="Times New Roman"/>
          <w:sz w:val="24"/>
          <w:szCs w:val="24"/>
        </w:rPr>
      </w:pPr>
    </w:p>
    <w:p w:rsidR="00E5161A" w:rsidRPr="00D3745E" w:rsidRDefault="00E5161A" w:rsidP="00E5161A">
      <w:pPr>
        <w:tabs>
          <w:tab w:val="left" w:pos="4900"/>
        </w:tabs>
        <w:rPr>
          <w:rFonts w:ascii="Times New Roman" w:eastAsia="Arial Unicode MS" w:hAnsi="Times New Roman"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  <w:sectPr w:rsidR="00E5161A" w:rsidRPr="00D3745E" w:rsidSect="00E5161A">
          <w:pgSz w:w="16838" w:h="11906" w:orient="landscape"/>
          <w:pgMar w:top="992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E5161A" w:rsidRPr="00D3745E" w:rsidTr="00412674">
        <w:trPr>
          <w:trHeight w:val="1740"/>
        </w:trPr>
        <w:tc>
          <w:tcPr>
            <w:tcW w:w="4820" w:type="dxa"/>
            <w:shd w:val="clear" w:color="auto" w:fill="auto"/>
          </w:tcPr>
          <w:p w:rsidR="00E5161A" w:rsidRPr="00D3745E" w:rsidRDefault="00E5161A" w:rsidP="005D0DEE">
            <w:pPr>
              <w:spacing w:after="0"/>
              <w:ind w:left="9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161A" w:rsidRPr="00D3745E" w:rsidRDefault="00E5161A" w:rsidP="005D0DEE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D0DEE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D0DEE">
              <w:rPr>
                <w:rFonts w:ascii="Times New Roman" w:hAnsi="Times New Roman"/>
                <w:sz w:val="20"/>
                <w:szCs w:val="20"/>
              </w:rPr>
              <w:t>Приложение  №</w:t>
            </w:r>
            <w:proofErr w:type="gramEnd"/>
            <w:r w:rsidRPr="005D0DEE">
              <w:rPr>
                <w:rFonts w:ascii="Times New Roman" w:hAnsi="Times New Roman"/>
                <w:sz w:val="20"/>
                <w:szCs w:val="20"/>
              </w:rPr>
              <w:t xml:space="preserve"> 5                                                   к  решению Совета сельского поселения                                     Базлыкский сельсовет муниципального района   Бижбулякский район Республики Башкортостан</w:t>
            </w:r>
            <w:r w:rsidR="00D8607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077">
              <w:rPr>
                <w:rFonts w:ascii="Times New Roman" w:hAnsi="Times New Roman"/>
                <w:sz w:val="20"/>
                <w:szCs w:val="20"/>
              </w:rPr>
              <w:t>о</w:t>
            </w:r>
            <w:r w:rsidR="00D86077" w:rsidRPr="005D0DEE">
              <w:rPr>
                <w:rFonts w:ascii="Times New Roman" w:hAnsi="Times New Roman"/>
                <w:sz w:val="20"/>
                <w:szCs w:val="20"/>
              </w:rPr>
              <w:t>т</w:t>
            </w:r>
            <w:r w:rsidR="00D86077">
              <w:rPr>
                <w:rFonts w:ascii="Times New Roman" w:hAnsi="Times New Roman"/>
                <w:sz w:val="20"/>
                <w:szCs w:val="20"/>
              </w:rPr>
              <w:t xml:space="preserve"> 22 </w:t>
            </w:r>
            <w:r w:rsidR="00D86077" w:rsidRPr="005D0DEE">
              <w:rPr>
                <w:rFonts w:ascii="Times New Roman" w:hAnsi="Times New Roman"/>
                <w:sz w:val="20"/>
                <w:szCs w:val="20"/>
              </w:rPr>
              <w:t xml:space="preserve"> декабря  2020 года № </w:t>
            </w:r>
            <w:r w:rsidR="00D86077">
              <w:rPr>
                <w:rFonts w:ascii="Times New Roman" w:hAnsi="Times New Roman"/>
                <w:sz w:val="20"/>
                <w:szCs w:val="20"/>
              </w:rPr>
              <w:t xml:space="preserve">50/15-28 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>«О бюджете сельского поселения Базлыкский сельсовет муниципального района Бижбулякский район Республики Башкортостан на 2021 год и на плановый период 2022 и 2023 годов»</w:t>
            </w:r>
          </w:p>
        </w:tc>
      </w:tr>
    </w:tbl>
    <w:p w:rsidR="00E5161A" w:rsidRPr="00D3745E" w:rsidRDefault="00E5161A" w:rsidP="00E5161A">
      <w:pPr>
        <w:ind w:left="3864" w:right="28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5161A" w:rsidRPr="00D3745E" w:rsidRDefault="00E5161A" w:rsidP="00BE7E95">
      <w:pPr>
        <w:ind w:right="284"/>
        <w:jc w:val="center"/>
        <w:rPr>
          <w:rFonts w:ascii="Times New Roman" w:hAnsi="Times New Roman"/>
          <w:sz w:val="24"/>
          <w:szCs w:val="24"/>
        </w:rPr>
      </w:pPr>
      <w:r w:rsidRPr="00D3745E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</w:t>
      </w:r>
      <w:proofErr w:type="gramStart"/>
      <w:r w:rsidRPr="00D3745E">
        <w:rPr>
          <w:rFonts w:ascii="Times New Roman" w:hAnsi="Times New Roman"/>
          <w:b/>
          <w:bCs/>
          <w:sz w:val="24"/>
          <w:szCs w:val="24"/>
        </w:rPr>
        <w:t>ассигнований  по</w:t>
      </w:r>
      <w:proofErr w:type="gramEnd"/>
      <w:r w:rsidRPr="00D3745E">
        <w:rPr>
          <w:rFonts w:ascii="Times New Roman" w:hAnsi="Times New Roman"/>
          <w:b/>
          <w:bCs/>
          <w:sz w:val="24"/>
          <w:szCs w:val="24"/>
        </w:rPr>
        <w:t xml:space="preserve"> разделам и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бюджета на 2021 год</w:t>
      </w:r>
      <w:r w:rsidRPr="00D374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(</w:t>
      </w:r>
      <w:proofErr w:type="spellStart"/>
      <w:r w:rsidRPr="00D3745E">
        <w:rPr>
          <w:rFonts w:ascii="Times New Roman" w:hAnsi="Times New Roman"/>
          <w:sz w:val="24"/>
          <w:szCs w:val="24"/>
        </w:rPr>
        <w:t>тыс.руб</w:t>
      </w:r>
      <w:proofErr w:type="spellEnd"/>
      <w:r w:rsidRPr="00D3745E">
        <w:rPr>
          <w:rFonts w:ascii="Times New Roman" w:hAnsi="Times New Roman"/>
          <w:sz w:val="24"/>
          <w:szCs w:val="24"/>
        </w:rPr>
        <w:t>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894"/>
        <w:gridCol w:w="1836"/>
        <w:gridCol w:w="850"/>
        <w:gridCol w:w="1134"/>
      </w:tblGrid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850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E5161A" w:rsidRPr="00D3745E" w:rsidTr="00412674">
        <w:trPr>
          <w:trHeight w:val="209"/>
        </w:trPr>
        <w:tc>
          <w:tcPr>
            <w:tcW w:w="4608" w:type="dxa"/>
          </w:tcPr>
          <w:p w:rsidR="00E5161A" w:rsidRPr="00D3745E" w:rsidRDefault="00E5161A" w:rsidP="004126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3 061,3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2 252,4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730,4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высших  исполнительных</w:t>
            </w:r>
            <w:proofErr w:type="gramEnd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1 521,0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1 521,0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880,5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640,5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ind w:left="-108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Резервные фонды сельских поселений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ind w:left="-108"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92,0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92,0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учета  на</w:t>
            </w:r>
            <w:proofErr w:type="gramEnd"/>
            <w:r w:rsidRPr="00D3745E">
              <w:rPr>
                <w:rFonts w:ascii="Times New Roman" w:hAnsi="Times New Roman"/>
                <w:sz w:val="24"/>
                <w:szCs w:val="24"/>
              </w:rPr>
              <w:t xml:space="preserve"> территориях, где отсутствуют военные комиссариаты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894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11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115,5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 w:right="-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115,5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1000103150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1000103150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0505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пунктов,</w:t>
            </w: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 xml:space="preserve"> коммунальному хозяйству, обеспечению мер пожарной безопасности, </w:t>
            </w:r>
            <w:proofErr w:type="gramStart"/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осуществлению  дорожной</w:t>
            </w:r>
            <w:proofErr w:type="gramEnd"/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 xml:space="preserve"> деятельности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и охране окружающей среды</w:t>
            </w: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 xml:space="preserve"> в границах сельских поселении</w:t>
            </w:r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1000474040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5161A" w:rsidRPr="00D3745E" w:rsidTr="00412674">
        <w:tc>
          <w:tcPr>
            <w:tcW w:w="4608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894" w:type="dxa"/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836" w:type="dxa"/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1000474040</w:t>
            </w:r>
          </w:p>
        </w:tc>
        <w:tc>
          <w:tcPr>
            <w:tcW w:w="850" w:type="dxa"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5161A" w:rsidRPr="00D3745E" w:rsidTr="0041267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1A" w:rsidRPr="00D3745E" w:rsidTr="0041267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E5161A" w:rsidRPr="00D3745E" w:rsidTr="0041267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5161A" w:rsidRPr="00D3745E" w:rsidTr="0041267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5161A" w:rsidRPr="00D3745E" w:rsidTr="0041267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72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E5161A" w:rsidRPr="00D3745E" w:rsidRDefault="00E5161A" w:rsidP="00E5161A">
      <w:pPr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  <w:sectPr w:rsidR="00E5161A" w:rsidRPr="00D3745E" w:rsidSect="00E5161A">
          <w:pgSz w:w="11906" w:h="16838"/>
          <w:pgMar w:top="1134" w:right="992" w:bottom="1134" w:left="1701" w:header="709" w:footer="709" w:gutter="0"/>
          <w:cols w:space="708"/>
          <w:titlePg/>
          <w:docGrid w:linePitch="360"/>
        </w:sectPr>
      </w:pPr>
    </w:p>
    <w:tbl>
      <w:tblPr>
        <w:tblW w:w="14884" w:type="dxa"/>
        <w:tblInd w:w="108" w:type="dxa"/>
        <w:tblLook w:val="01E0" w:firstRow="1" w:lastRow="1" w:firstColumn="1" w:lastColumn="1" w:noHBand="0" w:noVBand="0"/>
      </w:tblPr>
      <w:tblGrid>
        <w:gridCol w:w="10206"/>
        <w:gridCol w:w="4678"/>
      </w:tblGrid>
      <w:tr w:rsidR="00412674" w:rsidRPr="00412674" w:rsidTr="00412674">
        <w:trPr>
          <w:trHeight w:val="1740"/>
        </w:trPr>
        <w:tc>
          <w:tcPr>
            <w:tcW w:w="10206" w:type="dxa"/>
            <w:shd w:val="clear" w:color="auto" w:fill="auto"/>
          </w:tcPr>
          <w:p w:rsidR="00412674" w:rsidRPr="00DB610B" w:rsidRDefault="00412674" w:rsidP="00412674">
            <w:pPr>
              <w:spacing w:after="0"/>
              <w:ind w:left="900"/>
              <w:jc w:val="right"/>
              <w:rPr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12674" w:rsidRPr="00412674" w:rsidRDefault="00412674" w:rsidP="0041267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2674">
              <w:rPr>
                <w:rFonts w:ascii="Times New Roman" w:hAnsi="Times New Roman"/>
                <w:bCs/>
                <w:sz w:val="28"/>
              </w:rPr>
              <w:t xml:space="preserve">                       </w:t>
            </w:r>
            <w:proofErr w:type="gramStart"/>
            <w:r w:rsidRPr="00412674">
              <w:rPr>
                <w:rFonts w:ascii="Times New Roman" w:hAnsi="Times New Roman"/>
                <w:bCs/>
                <w:sz w:val="20"/>
                <w:szCs w:val="20"/>
              </w:rPr>
              <w:t>Приложение</w:t>
            </w:r>
            <w:r w:rsidRPr="00412674"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  <w:proofErr w:type="gramEnd"/>
            <w:r w:rsidRPr="00412674">
              <w:rPr>
                <w:rFonts w:ascii="Times New Roman" w:hAnsi="Times New Roman"/>
                <w:sz w:val="20"/>
                <w:szCs w:val="20"/>
              </w:rPr>
              <w:t xml:space="preserve"> 6                                                   к  решению Совета сельского поселения                                     Базлыкский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412674" w:rsidRPr="00412674" w:rsidRDefault="00D86077" w:rsidP="0041267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 xml:space="preserve"> декабря</w:t>
            </w:r>
            <w:proofErr w:type="gramEnd"/>
            <w:r w:rsidRPr="005D0DEE">
              <w:rPr>
                <w:rFonts w:ascii="Times New Roman" w:hAnsi="Times New Roman"/>
                <w:sz w:val="20"/>
                <w:szCs w:val="20"/>
              </w:rPr>
              <w:t xml:space="preserve">  2020 года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50/15-28 </w:t>
            </w:r>
            <w:r w:rsidR="00412674" w:rsidRPr="00412674">
              <w:rPr>
                <w:rFonts w:ascii="Times New Roman" w:hAnsi="Times New Roman"/>
                <w:sz w:val="20"/>
                <w:szCs w:val="20"/>
              </w:rPr>
              <w:t>«О бюджете сельского поселения Базлыкский сельсовет муниципального района Бижбулякский район Республики Башкортостан на 2021 год и на плановый период 2022 и 2023 годов»</w:t>
            </w:r>
          </w:p>
          <w:p w:rsidR="00412674" w:rsidRPr="00412674" w:rsidRDefault="00412674" w:rsidP="0041267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412674" w:rsidRDefault="00412674" w:rsidP="00412674">
      <w:pPr>
        <w:jc w:val="center"/>
        <w:rPr>
          <w:sz w:val="20"/>
          <w:szCs w:val="20"/>
        </w:rPr>
      </w:pPr>
    </w:p>
    <w:p w:rsidR="00412674" w:rsidRPr="00412674" w:rsidRDefault="00412674" w:rsidP="004126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2674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</w:t>
      </w:r>
    </w:p>
    <w:p w:rsidR="00412674" w:rsidRPr="00412674" w:rsidRDefault="00412674" w:rsidP="004126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2674">
        <w:rPr>
          <w:rFonts w:ascii="Times New Roman" w:hAnsi="Times New Roman"/>
          <w:b/>
          <w:bCs/>
          <w:sz w:val="24"/>
          <w:szCs w:val="24"/>
        </w:rPr>
        <w:t xml:space="preserve"> по разделам и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бюджета на плановый период 2022 и 2023 годов</w:t>
      </w:r>
    </w:p>
    <w:p w:rsidR="00412674" w:rsidRPr="00412674" w:rsidRDefault="00412674" w:rsidP="00412674">
      <w:pPr>
        <w:ind w:left="1132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674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412674">
        <w:rPr>
          <w:rFonts w:ascii="Times New Roman" w:hAnsi="Times New Roman"/>
          <w:sz w:val="24"/>
          <w:szCs w:val="24"/>
        </w:rPr>
        <w:t>(</w:t>
      </w:r>
      <w:proofErr w:type="spellStart"/>
      <w:r w:rsidRPr="00412674">
        <w:rPr>
          <w:rFonts w:ascii="Times New Roman" w:hAnsi="Times New Roman"/>
          <w:sz w:val="24"/>
          <w:szCs w:val="24"/>
        </w:rPr>
        <w:t>тыс.руб</w:t>
      </w:r>
      <w:proofErr w:type="spellEnd"/>
      <w:r w:rsidRPr="00412674">
        <w:rPr>
          <w:rFonts w:ascii="Times New Roman" w:hAnsi="Times New Roman"/>
          <w:sz w:val="24"/>
          <w:szCs w:val="24"/>
        </w:rPr>
        <w:t>.)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620"/>
        <w:gridCol w:w="1620"/>
        <w:gridCol w:w="1620"/>
        <w:gridCol w:w="1620"/>
        <w:gridCol w:w="1440"/>
      </w:tblGrid>
      <w:tr w:rsidR="00412674" w:rsidRPr="00412674" w:rsidTr="00412674">
        <w:trPr>
          <w:cantSplit/>
        </w:trPr>
        <w:tc>
          <w:tcPr>
            <w:tcW w:w="7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674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674">
              <w:rPr>
                <w:rFonts w:ascii="Times New Roman" w:hAnsi="Times New Roman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674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12674" w:rsidRPr="00412674" w:rsidTr="00412674">
        <w:trPr>
          <w:cantSplit/>
        </w:trPr>
        <w:tc>
          <w:tcPr>
            <w:tcW w:w="7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26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2 445,4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2 449,5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2 192,5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2 133,8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730,4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730,4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высших  исполнительных</w:t>
            </w:r>
            <w:proofErr w:type="gramEnd"/>
            <w:r w:rsidRPr="00412674">
              <w:rPr>
                <w:rFonts w:ascii="Times New Roman" w:hAnsi="Times New Roman"/>
                <w:b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1 461,1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1 402,4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Cs/>
                <w:iCs/>
                <w:sz w:val="24"/>
                <w:szCs w:val="24"/>
              </w:rPr>
              <w:t>1 461,1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Cs/>
                <w:iCs/>
                <w:sz w:val="24"/>
                <w:szCs w:val="24"/>
              </w:rPr>
              <w:t>1 402,4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880,5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880,5</w:t>
            </w:r>
          </w:p>
        </w:tc>
      </w:tr>
      <w:tr w:rsidR="00412674" w:rsidRPr="00412674" w:rsidTr="00412674">
        <w:trPr>
          <w:trHeight w:val="31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412674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580,6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521,9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674" w:rsidRPr="00412674" w:rsidTr="00412674">
        <w:trPr>
          <w:trHeight w:val="17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98,1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proofErr w:type="gramStart"/>
            <w:r w:rsidRPr="00412674">
              <w:rPr>
                <w:rFonts w:ascii="Times New Roman" w:hAnsi="Times New Roman"/>
                <w:sz w:val="24"/>
                <w:szCs w:val="24"/>
              </w:rPr>
              <w:t>учета  на</w:t>
            </w:r>
            <w:proofErr w:type="gramEnd"/>
            <w:r w:rsidRPr="00412674">
              <w:rPr>
                <w:rFonts w:ascii="Times New Roman" w:hAnsi="Times New Roman"/>
                <w:sz w:val="24"/>
                <w:szCs w:val="24"/>
              </w:rPr>
              <w:t xml:space="preserve"> территориях 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</w:tr>
      <w:tr w:rsidR="00412674" w:rsidRPr="00412674" w:rsidTr="00412674">
        <w:trPr>
          <w:trHeight w:val="31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proofErr w:type="gramStart"/>
            <w:r w:rsidRPr="00412674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-84"/>
              </w:tabs>
              <w:ind w:right="-108" w:hanging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-84"/>
              </w:tabs>
              <w:ind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-84"/>
              </w:tabs>
              <w:ind w:right="-108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412674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tabs>
                <w:tab w:val="left" w:pos="-84"/>
              </w:tabs>
              <w:ind w:right="-108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7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674" w:rsidRPr="00412674" w:rsidTr="0041267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9999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9900099990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sz w:val="24"/>
                <w:szCs w:val="24"/>
              </w:rPr>
              <w:t>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4" w:rsidRPr="00412674" w:rsidRDefault="00412674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674">
              <w:rPr>
                <w:rFonts w:ascii="Times New Roman" w:hAnsi="Times New Roman"/>
                <w:b/>
                <w:bCs/>
                <w:sz w:val="24"/>
                <w:szCs w:val="24"/>
              </w:rPr>
              <w:t>117,6</w:t>
            </w:r>
          </w:p>
        </w:tc>
      </w:tr>
    </w:tbl>
    <w:p w:rsidR="00412674" w:rsidRPr="00412674" w:rsidRDefault="00412674" w:rsidP="00412674">
      <w:pPr>
        <w:jc w:val="center"/>
        <w:rPr>
          <w:rFonts w:ascii="Times New Roman" w:hAnsi="Times New Roman"/>
          <w:sz w:val="24"/>
          <w:szCs w:val="24"/>
        </w:rPr>
      </w:pPr>
    </w:p>
    <w:p w:rsidR="00412674" w:rsidRPr="00412674" w:rsidRDefault="00412674" w:rsidP="00412674">
      <w:pPr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  <w:sectPr w:rsidR="00E5161A" w:rsidRPr="00D3745E" w:rsidSect="00E5161A">
          <w:pgSz w:w="16838" w:h="11906" w:orient="landscape"/>
          <w:pgMar w:top="992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E5161A" w:rsidRPr="00D3745E" w:rsidTr="00412674">
        <w:trPr>
          <w:trHeight w:val="1740"/>
        </w:trPr>
        <w:tc>
          <w:tcPr>
            <w:tcW w:w="4820" w:type="dxa"/>
            <w:shd w:val="clear" w:color="auto" w:fill="auto"/>
          </w:tcPr>
          <w:p w:rsidR="00E5161A" w:rsidRPr="00D3745E" w:rsidRDefault="00E5161A" w:rsidP="00412674">
            <w:pPr>
              <w:ind w:left="9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5161A" w:rsidRPr="005D0DEE" w:rsidRDefault="00E5161A" w:rsidP="005D0DEE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D0DE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DEE">
              <w:rPr>
                <w:rFonts w:ascii="Times New Roman" w:hAnsi="Times New Roman"/>
                <w:sz w:val="20"/>
                <w:szCs w:val="20"/>
              </w:rPr>
              <w:t>Приложение  №</w:t>
            </w:r>
            <w:proofErr w:type="gramEnd"/>
            <w:r w:rsidRPr="005D0DEE">
              <w:rPr>
                <w:rFonts w:ascii="Times New Roman" w:hAnsi="Times New Roman"/>
                <w:sz w:val="20"/>
                <w:szCs w:val="20"/>
              </w:rPr>
              <w:t xml:space="preserve"> 7                                                   к  решению Совета сельского поселения                                     Базлыкский сельсовет муниципального района  </w:t>
            </w:r>
            <w:r w:rsidR="005D0DEE" w:rsidRPr="005D0DEE">
              <w:rPr>
                <w:rFonts w:ascii="Times New Roman" w:hAnsi="Times New Roman"/>
                <w:sz w:val="20"/>
                <w:szCs w:val="20"/>
              </w:rPr>
              <w:t xml:space="preserve">Бижбулякский район Республики Башкортостан </w:t>
            </w:r>
            <w:r w:rsidR="00D86077">
              <w:rPr>
                <w:rFonts w:ascii="Times New Roman" w:hAnsi="Times New Roman"/>
                <w:sz w:val="20"/>
                <w:szCs w:val="20"/>
              </w:rPr>
              <w:t xml:space="preserve">                 о</w:t>
            </w:r>
            <w:r w:rsidR="00D86077" w:rsidRPr="005D0DEE">
              <w:rPr>
                <w:rFonts w:ascii="Times New Roman" w:hAnsi="Times New Roman"/>
                <w:sz w:val="20"/>
                <w:szCs w:val="20"/>
              </w:rPr>
              <w:t>т</w:t>
            </w:r>
            <w:r w:rsidR="00D86077">
              <w:rPr>
                <w:rFonts w:ascii="Times New Roman" w:hAnsi="Times New Roman"/>
                <w:sz w:val="20"/>
                <w:szCs w:val="20"/>
              </w:rPr>
              <w:t xml:space="preserve"> 22 </w:t>
            </w:r>
            <w:r w:rsidR="00D86077" w:rsidRPr="005D0DEE">
              <w:rPr>
                <w:rFonts w:ascii="Times New Roman" w:hAnsi="Times New Roman"/>
                <w:sz w:val="20"/>
                <w:szCs w:val="20"/>
              </w:rPr>
              <w:t xml:space="preserve"> декабря  2020 года № </w:t>
            </w:r>
            <w:r w:rsidR="00D86077">
              <w:rPr>
                <w:rFonts w:ascii="Times New Roman" w:hAnsi="Times New Roman"/>
                <w:sz w:val="20"/>
                <w:szCs w:val="20"/>
              </w:rPr>
              <w:t>50/15-28</w:t>
            </w:r>
          </w:p>
          <w:p w:rsidR="00E5161A" w:rsidRPr="00D3745E" w:rsidRDefault="00E5161A" w:rsidP="005D0DEE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EE">
              <w:rPr>
                <w:rFonts w:ascii="Times New Roman" w:hAnsi="Times New Roman"/>
                <w:sz w:val="20"/>
                <w:szCs w:val="20"/>
              </w:rPr>
              <w:t>«О бюджете сельского поселения Базлыкский сельсовет муниципального района Бижбулякский район Республики Башкортостан на 2021 год и на плановый период 2022 и 2023 годов»</w:t>
            </w:r>
          </w:p>
        </w:tc>
      </w:tr>
    </w:tbl>
    <w:p w:rsidR="00E5161A" w:rsidRPr="00D3745E" w:rsidRDefault="00E5161A" w:rsidP="00E5161A">
      <w:pPr>
        <w:ind w:left="6096" w:right="284"/>
        <w:jc w:val="both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BE7E95">
      <w:pPr>
        <w:spacing w:after="0"/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45E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</w:t>
      </w:r>
    </w:p>
    <w:p w:rsidR="00E5161A" w:rsidRPr="00D3745E" w:rsidRDefault="00E5161A" w:rsidP="00BE7E95">
      <w:pPr>
        <w:spacing w:after="0"/>
        <w:ind w:left="264" w:right="284"/>
        <w:jc w:val="center"/>
        <w:rPr>
          <w:rFonts w:ascii="Times New Roman" w:hAnsi="Times New Roman"/>
          <w:sz w:val="24"/>
          <w:szCs w:val="24"/>
        </w:rPr>
      </w:pPr>
      <w:r w:rsidRPr="00D3745E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Базлыкский сельсовет муниципального района Бижбулякский район Республики Башкортостан на 2021 год</w:t>
      </w:r>
      <w:r w:rsidRPr="00D374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D3745E">
        <w:rPr>
          <w:rFonts w:ascii="Times New Roman" w:hAnsi="Times New Roman"/>
          <w:sz w:val="24"/>
          <w:szCs w:val="24"/>
        </w:rPr>
        <w:t>тыс.руб</w:t>
      </w:r>
      <w:proofErr w:type="spellEnd"/>
      <w:r w:rsidRPr="00D3745E">
        <w:rPr>
          <w:rFonts w:ascii="Times New Roman" w:hAnsi="Times New Roman"/>
          <w:sz w:val="24"/>
          <w:szCs w:val="24"/>
        </w:rPr>
        <w:t>.)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1134"/>
        <w:gridCol w:w="1701"/>
        <w:gridCol w:w="709"/>
        <w:gridCol w:w="1134"/>
      </w:tblGrid>
      <w:tr w:rsidR="00E5161A" w:rsidRPr="00D3745E" w:rsidTr="00412674">
        <w:trPr>
          <w:trHeight w:val="345"/>
        </w:trPr>
        <w:tc>
          <w:tcPr>
            <w:tcW w:w="4111" w:type="dxa"/>
            <w:vAlign w:val="center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</w:tc>
        <w:tc>
          <w:tcPr>
            <w:tcW w:w="1134" w:type="dxa"/>
            <w:vAlign w:val="center"/>
          </w:tcPr>
          <w:p w:rsidR="00E5161A" w:rsidRPr="00D3745E" w:rsidRDefault="00E5161A" w:rsidP="00412674">
            <w:pPr>
              <w:tabs>
                <w:tab w:val="center" w:pos="34"/>
                <w:tab w:val="left" w:pos="7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vAlign w:val="center"/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61A" w:rsidRPr="00D3745E" w:rsidTr="00412674">
        <w:tc>
          <w:tcPr>
            <w:tcW w:w="4111" w:type="dxa"/>
            <w:tcBorders>
              <w:bottom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E5161A" w:rsidRPr="00D3745E" w:rsidRDefault="00E5161A" w:rsidP="00412674">
            <w:pPr>
              <w:tabs>
                <w:tab w:val="left" w:pos="8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61A" w:rsidRPr="00D3745E" w:rsidTr="00412674">
        <w:tc>
          <w:tcPr>
            <w:tcW w:w="4111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3 061,3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118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3 061,3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2 252,4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730,4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высших  исполнительных</w:t>
            </w:r>
            <w:proofErr w:type="gramEnd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1 521,0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1 521,0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880,5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640,5</w:t>
            </w:r>
          </w:p>
        </w:tc>
      </w:tr>
      <w:tr w:rsidR="00E5161A" w:rsidRPr="00D3745E" w:rsidTr="00412674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E5161A" w:rsidRPr="00D3745E" w:rsidTr="00412674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Резервные фонды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5161A" w:rsidRPr="00D3745E" w:rsidTr="00412674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92,0</w:t>
            </w:r>
          </w:p>
        </w:tc>
      </w:tr>
      <w:tr w:rsidR="00E5161A" w:rsidRPr="00D3745E" w:rsidTr="00412674">
        <w:tc>
          <w:tcPr>
            <w:tcW w:w="4111" w:type="dxa"/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92,0</w:t>
            </w:r>
          </w:p>
        </w:tc>
      </w:tr>
      <w:tr w:rsidR="00E5161A" w:rsidRPr="00D3745E" w:rsidTr="00412674">
        <w:tc>
          <w:tcPr>
            <w:tcW w:w="4111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учета  на</w:t>
            </w:r>
            <w:proofErr w:type="gramEnd"/>
            <w:r w:rsidRPr="00D3745E">
              <w:rPr>
                <w:rFonts w:ascii="Times New Roman" w:hAnsi="Times New Roman"/>
                <w:sz w:val="24"/>
                <w:szCs w:val="24"/>
              </w:rPr>
              <w:t xml:space="preserve"> территориях , где отсутствуют военные комиссариаты</w:t>
            </w:r>
          </w:p>
        </w:tc>
        <w:tc>
          <w:tcPr>
            <w:tcW w:w="992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E5161A" w:rsidRPr="00D3745E" w:rsidTr="00412674">
        <w:tc>
          <w:tcPr>
            <w:tcW w:w="4111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161A" w:rsidRPr="00D3745E" w:rsidTr="00412674">
        <w:tc>
          <w:tcPr>
            <w:tcW w:w="4111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992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11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5161A" w:rsidRPr="00D3745E" w:rsidTr="00412674">
        <w:tc>
          <w:tcPr>
            <w:tcW w:w="4111" w:type="dxa"/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11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1A" w:rsidRPr="00D3745E" w:rsidTr="00412674">
        <w:tc>
          <w:tcPr>
            <w:tcW w:w="4111" w:type="dxa"/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115,5</w:t>
            </w:r>
          </w:p>
        </w:tc>
      </w:tr>
      <w:tr w:rsidR="00E5161A" w:rsidRPr="00D3745E" w:rsidTr="00412674">
        <w:tc>
          <w:tcPr>
            <w:tcW w:w="4111" w:type="dxa"/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992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115,5</w:t>
            </w:r>
          </w:p>
        </w:tc>
      </w:tr>
      <w:tr w:rsidR="00E5161A" w:rsidRPr="00D3745E" w:rsidTr="00412674">
        <w:tc>
          <w:tcPr>
            <w:tcW w:w="4111" w:type="dxa"/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proofErr w:type="gramStart"/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осуществлению  дорожной</w:t>
            </w:r>
            <w:proofErr w:type="gramEnd"/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 xml:space="preserve"> деятельности в границах сельских поселении</w:t>
            </w:r>
          </w:p>
        </w:tc>
        <w:tc>
          <w:tcPr>
            <w:tcW w:w="992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1000103150</w:t>
            </w:r>
          </w:p>
        </w:tc>
        <w:tc>
          <w:tcPr>
            <w:tcW w:w="709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</w:tr>
      <w:tr w:rsidR="00E5161A" w:rsidRPr="00D3745E" w:rsidTr="00412674">
        <w:tc>
          <w:tcPr>
            <w:tcW w:w="4111" w:type="dxa"/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992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1000103150</w:t>
            </w:r>
          </w:p>
        </w:tc>
        <w:tc>
          <w:tcPr>
            <w:tcW w:w="709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Cs/>
                <w:sz w:val="24"/>
                <w:szCs w:val="24"/>
              </w:rPr>
              <w:t>115,5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pStyle w:val="8"/>
              <w:jc w:val="center"/>
              <w:rPr>
                <w:rStyle w:val="a9"/>
                <w:i w:val="0"/>
                <w:szCs w:val="24"/>
              </w:rPr>
            </w:pPr>
            <w:r w:rsidRPr="00D3745E">
              <w:rPr>
                <w:rStyle w:val="a9"/>
                <w:i w:val="0"/>
                <w:szCs w:val="24"/>
              </w:rPr>
              <w:t>1000306050</w:t>
            </w: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pStyle w:val="8"/>
              <w:jc w:val="center"/>
              <w:rPr>
                <w:rStyle w:val="a9"/>
                <w:i w:val="0"/>
                <w:szCs w:val="24"/>
              </w:rPr>
            </w:pPr>
            <w:r w:rsidRPr="00D3745E">
              <w:rPr>
                <w:rStyle w:val="a9"/>
                <w:i w:val="0"/>
                <w:szCs w:val="24"/>
              </w:rPr>
              <w:t>1000306050</w:t>
            </w: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пунктов,</w:t>
            </w: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 xml:space="preserve"> коммунальному хозяйству, обеспечению мер пожарной безопасности, </w:t>
            </w:r>
            <w:proofErr w:type="gramStart"/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осуществлению  дорожной</w:t>
            </w:r>
            <w:proofErr w:type="gramEnd"/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 xml:space="preserve"> деятельности </w:t>
            </w:r>
            <w:r w:rsidRPr="00D3745E">
              <w:rPr>
                <w:rFonts w:ascii="Times New Roman" w:hAnsi="Times New Roman"/>
                <w:sz w:val="24"/>
                <w:szCs w:val="24"/>
              </w:rPr>
              <w:t>и охране окружающей среды</w:t>
            </w:r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 xml:space="preserve"> в границах сельских поселении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1000474040</w:t>
            </w: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1000474040</w:t>
            </w: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1145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ХАРАКТЕРАБЮДЖЕТАМ БЮДЖЕТНОЙ СИСТЕМЫ РФ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1145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-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1145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5161A" w:rsidRPr="00D3745E" w:rsidTr="00412674">
        <w:tc>
          <w:tcPr>
            <w:tcW w:w="4111" w:type="dxa"/>
            <w:tcBorders>
              <w:top w:val="nil"/>
            </w:tcBorders>
          </w:tcPr>
          <w:p w:rsidR="00E5161A" w:rsidRPr="00D3745E" w:rsidRDefault="00E5161A" w:rsidP="00412674">
            <w:pPr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nil"/>
            </w:tcBorders>
          </w:tcPr>
          <w:p w:rsidR="00E5161A" w:rsidRPr="00D3745E" w:rsidRDefault="00E5161A" w:rsidP="00412674">
            <w:pPr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nil"/>
            </w:tcBorders>
          </w:tcPr>
          <w:p w:rsidR="00E5161A" w:rsidRPr="00D3745E" w:rsidRDefault="00E5161A" w:rsidP="00412674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</w:tcBorders>
          </w:tcPr>
          <w:p w:rsidR="00E5161A" w:rsidRPr="00D3745E" w:rsidRDefault="00E5161A" w:rsidP="0041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E5161A" w:rsidRPr="00D3745E" w:rsidRDefault="00E5161A" w:rsidP="00E5161A">
      <w:pPr>
        <w:pStyle w:val="2"/>
        <w:ind w:right="1667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pStyle w:val="2"/>
        <w:tabs>
          <w:tab w:val="left" w:pos="6521"/>
          <w:tab w:val="left" w:pos="7938"/>
        </w:tabs>
        <w:ind w:right="1667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  <w:sectPr w:rsidR="00E5161A" w:rsidRPr="00D3745E" w:rsidSect="00E5161A">
          <w:pgSz w:w="11906" w:h="16838"/>
          <w:pgMar w:top="1134" w:right="992" w:bottom="1134" w:left="1701" w:header="709" w:footer="709" w:gutter="0"/>
          <w:cols w:space="708"/>
          <w:titlePg/>
          <w:docGrid w:linePitch="360"/>
        </w:sect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tbl>
      <w:tblPr>
        <w:tblW w:w="13466" w:type="dxa"/>
        <w:tblInd w:w="108" w:type="dxa"/>
        <w:tblLook w:val="01E0" w:firstRow="1" w:lastRow="1" w:firstColumn="1" w:lastColumn="1" w:noHBand="0" w:noVBand="0"/>
      </w:tblPr>
      <w:tblGrid>
        <w:gridCol w:w="8505"/>
        <w:gridCol w:w="4961"/>
      </w:tblGrid>
      <w:tr w:rsidR="00D86077" w:rsidRPr="00E168C0" w:rsidTr="0093225E">
        <w:trPr>
          <w:trHeight w:val="1740"/>
        </w:trPr>
        <w:tc>
          <w:tcPr>
            <w:tcW w:w="8505" w:type="dxa"/>
            <w:shd w:val="clear" w:color="auto" w:fill="auto"/>
          </w:tcPr>
          <w:p w:rsidR="00D86077" w:rsidRPr="00E168C0" w:rsidRDefault="00D86077" w:rsidP="0093225E">
            <w:pPr>
              <w:ind w:left="900"/>
              <w:jc w:val="right"/>
              <w:rPr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86077" w:rsidRPr="00D86077" w:rsidRDefault="00D86077" w:rsidP="00D86077">
            <w:pPr>
              <w:spacing w:after="0"/>
              <w:ind w:left="34"/>
              <w:jc w:val="right"/>
              <w:rPr>
                <w:rFonts w:ascii="Times New Roman" w:hAnsi="Times New Roman"/>
                <w:sz w:val="20"/>
              </w:rPr>
            </w:pPr>
            <w:r w:rsidRPr="00D86077">
              <w:rPr>
                <w:rFonts w:ascii="Times New Roman" w:hAnsi="Times New Roman"/>
                <w:sz w:val="20"/>
              </w:rPr>
              <w:t xml:space="preserve">                       </w:t>
            </w:r>
            <w:proofErr w:type="gramStart"/>
            <w:r w:rsidRPr="00D86077">
              <w:rPr>
                <w:rFonts w:ascii="Times New Roman" w:hAnsi="Times New Roman"/>
                <w:sz w:val="20"/>
              </w:rPr>
              <w:t>Приложение  №</w:t>
            </w:r>
            <w:proofErr w:type="gramEnd"/>
            <w:r w:rsidRPr="00D86077">
              <w:rPr>
                <w:rFonts w:ascii="Times New Roman" w:hAnsi="Times New Roman"/>
                <w:sz w:val="20"/>
              </w:rPr>
              <w:t xml:space="preserve"> 8                                                   к  решению Совета сельского поселения                                     Базлыкский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D86077" w:rsidRPr="00E168C0" w:rsidRDefault="00D86077" w:rsidP="00D86077">
            <w:pPr>
              <w:spacing w:after="0"/>
              <w:ind w:left="34"/>
              <w:jc w:val="right"/>
              <w:rPr>
                <w:sz w:val="20"/>
              </w:rPr>
            </w:pPr>
            <w:r w:rsidRPr="00D8607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proofErr w:type="gramStart"/>
            <w:r w:rsidRPr="00D86077">
              <w:rPr>
                <w:rFonts w:ascii="Times New Roman" w:hAnsi="Times New Roman"/>
                <w:sz w:val="20"/>
                <w:szCs w:val="20"/>
              </w:rPr>
              <w:t>22  декабря</w:t>
            </w:r>
            <w:proofErr w:type="gramEnd"/>
            <w:r w:rsidRPr="00D86077">
              <w:rPr>
                <w:rFonts w:ascii="Times New Roman" w:hAnsi="Times New Roman"/>
                <w:sz w:val="20"/>
                <w:szCs w:val="20"/>
              </w:rPr>
              <w:t xml:space="preserve">  2020 года № 50/15-28 </w:t>
            </w:r>
            <w:r w:rsidRPr="00D86077">
              <w:rPr>
                <w:rFonts w:ascii="Times New Roman" w:hAnsi="Times New Roman"/>
                <w:sz w:val="20"/>
              </w:rPr>
              <w:t>«О бюджете сельского поселения Базлыкский сельсовет муниципального района Бижбулякский район Республики Башкортостан на 2021 год и на плановый период 2022 и 2023 годов»</w:t>
            </w:r>
          </w:p>
        </w:tc>
      </w:tr>
    </w:tbl>
    <w:p w:rsidR="00D86077" w:rsidRDefault="00D86077" w:rsidP="00D86077">
      <w:pPr>
        <w:ind w:left="264" w:right="284"/>
        <w:jc w:val="center"/>
        <w:rPr>
          <w:b/>
          <w:bCs/>
        </w:rPr>
      </w:pPr>
    </w:p>
    <w:p w:rsidR="00D86077" w:rsidRPr="00D86077" w:rsidRDefault="00D86077" w:rsidP="00D86077">
      <w:pPr>
        <w:ind w:left="264" w:right="284"/>
        <w:jc w:val="center"/>
        <w:rPr>
          <w:rFonts w:ascii="Times New Roman" w:hAnsi="Times New Roman"/>
          <w:b/>
          <w:bCs/>
        </w:rPr>
      </w:pPr>
      <w:r w:rsidRPr="00D86077">
        <w:rPr>
          <w:rFonts w:ascii="Times New Roman" w:hAnsi="Times New Roman"/>
          <w:b/>
          <w:bCs/>
        </w:rPr>
        <w:t xml:space="preserve">Ведомственная структура расходов </w:t>
      </w:r>
    </w:p>
    <w:p w:rsidR="00D86077" w:rsidRPr="00D86077" w:rsidRDefault="00D86077" w:rsidP="00D86077">
      <w:pPr>
        <w:ind w:left="264" w:right="284"/>
        <w:jc w:val="center"/>
        <w:rPr>
          <w:rFonts w:ascii="Times New Roman" w:hAnsi="Times New Roman"/>
          <w:b/>
          <w:bCs/>
        </w:rPr>
      </w:pPr>
      <w:r w:rsidRPr="00D86077">
        <w:rPr>
          <w:rFonts w:ascii="Times New Roman" w:hAnsi="Times New Roman"/>
          <w:b/>
          <w:bCs/>
        </w:rPr>
        <w:t xml:space="preserve">бюджета сельского поселения Базлыкский сельсовет муниципального района </w:t>
      </w:r>
    </w:p>
    <w:p w:rsidR="00D86077" w:rsidRPr="00D86077" w:rsidRDefault="00D86077" w:rsidP="00D86077">
      <w:pPr>
        <w:ind w:left="264" w:right="284"/>
        <w:jc w:val="center"/>
        <w:rPr>
          <w:rFonts w:ascii="Times New Roman" w:hAnsi="Times New Roman"/>
          <w:b/>
          <w:bCs/>
        </w:rPr>
      </w:pPr>
      <w:r w:rsidRPr="00D86077">
        <w:rPr>
          <w:rFonts w:ascii="Times New Roman" w:hAnsi="Times New Roman"/>
          <w:b/>
          <w:bCs/>
        </w:rPr>
        <w:t>Бижбулякский район Республики Башкортостан на плановый период 2022 и 2023 годов</w:t>
      </w:r>
      <w:r w:rsidRPr="00D860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D86077" w:rsidRPr="00D86077" w:rsidRDefault="00D86077" w:rsidP="00D86077">
      <w:pPr>
        <w:ind w:right="284"/>
        <w:jc w:val="center"/>
        <w:rPr>
          <w:rFonts w:ascii="Times New Roman" w:hAnsi="Times New Roman"/>
          <w:sz w:val="20"/>
          <w:szCs w:val="20"/>
        </w:rPr>
      </w:pPr>
      <w:r w:rsidRPr="00D860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D86077">
        <w:rPr>
          <w:rFonts w:ascii="Times New Roman" w:hAnsi="Times New Roman"/>
          <w:sz w:val="20"/>
          <w:szCs w:val="20"/>
        </w:rPr>
        <w:t>тыс.руб</w:t>
      </w:r>
      <w:proofErr w:type="spellEnd"/>
      <w:r w:rsidRPr="00D86077">
        <w:rPr>
          <w:rFonts w:ascii="Times New Roman" w:hAnsi="Times New Roman"/>
          <w:sz w:val="20"/>
          <w:szCs w:val="20"/>
        </w:rPr>
        <w:t>.)</w:t>
      </w:r>
    </w:p>
    <w:tbl>
      <w:tblPr>
        <w:tblW w:w="140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134"/>
        <w:gridCol w:w="1134"/>
        <w:gridCol w:w="1701"/>
        <w:gridCol w:w="992"/>
        <w:gridCol w:w="1276"/>
        <w:gridCol w:w="1275"/>
      </w:tblGrid>
      <w:tr w:rsidR="00D86077" w:rsidRPr="00D86077" w:rsidTr="0093225E">
        <w:trPr>
          <w:trHeight w:val="345"/>
        </w:trPr>
        <w:tc>
          <w:tcPr>
            <w:tcW w:w="6522" w:type="dxa"/>
            <w:vMerge w:val="restart"/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134" w:type="dxa"/>
            <w:vMerge w:val="restart"/>
          </w:tcPr>
          <w:p w:rsidR="00D86077" w:rsidRPr="00D86077" w:rsidRDefault="00D86077" w:rsidP="0093225E">
            <w:pPr>
              <w:tabs>
                <w:tab w:val="center" w:pos="34"/>
                <w:tab w:val="left" w:pos="776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6077">
              <w:rPr>
                <w:rFonts w:ascii="Times New Roman" w:hAnsi="Times New Roman"/>
                <w:b/>
              </w:rPr>
              <w:t>РзПр</w:t>
            </w:r>
            <w:proofErr w:type="spellEnd"/>
          </w:p>
        </w:tc>
        <w:tc>
          <w:tcPr>
            <w:tcW w:w="1701" w:type="dxa"/>
            <w:vMerge w:val="restart"/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ЦС</w:t>
            </w:r>
          </w:p>
        </w:tc>
        <w:tc>
          <w:tcPr>
            <w:tcW w:w="992" w:type="dxa"/>
            <w:vMerge w:val="restart"/>
          </w:tcPr>
          <w:p w:rsidR="00D86077" w:rsidRPr="00D86077" w:rsidRDefault="00D86077" w:rsidP="0093225E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2551" w:type="dxa"/>
            <w:gridSpan w:val="2"/>
          </w:tcPr>
          <w:p w:rsidR="00D86077" w:rsidRPr="00D86077" w:rsidRDefault="00D86077" w:rsidP="0093225E">
            <w:pPr>
              <w:ind w:right="33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Сумма</w:t>
            </w:r>
          </w:p>
          <w:p w:rsidR="00D86077" w:rsidRPr="00D86077" w:rsidRDefault="00D86077" w:rsidP="0093225E">
            <w:pPr>
              <w:ind w:right="3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6077" w:rsidRPr="00D86077" w:rsidTr="0093225E">
        <w:trPr>
          <w:trHeight w:val="345"/>
        </w:trPr>
        <w:tc>
          <w:tcPr>
            <w:tcW w:w="6522" w:type="dxa"/>
            <w:vMerge/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86077" w:rsidRPr="00D86077" w:rsidRDefault="00D86077" w:rsidP="0093225E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86077" w:rsidRPr="00D86077" w:rsidRDefault="00D86077" w:rsidP="0093225E">
            <w:pPr>
              <w:tabs>
                <w:tab w:val="center" w:pos="34"/>
                <w:tab w:val="left" w:pos="7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86077" w:rsidRPr="00D86077" w:rsidRDefault="00D86077" w:rsidP="0093225E">
            <w:pPr>
              <w:ind w:right="3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86077" w:rsidRPr="00D86077" w:rsidRDefault="00D86077" w:rsidP="0093225E">
            <w:pPr>
              <w:tabs>
                <w:tab w:val="left" w:pos="545"/>
              </w:tabs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6077" w:rsidRPr="00D86077" w:rsidRDefault="00D86077" w:rsidP="0093225E">
            <w:pPr>
              <w:ind w:right="33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275" w:type="dxa"/>
          </w:tcPr>
          <w:p w:rsidR="00D86077" w:rsidRPr="00D86077" w:rsidRDefault="00D86077" w:rsidP="0093225E">
            <w:pPr>
              <w:ind w:right="33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2023 год</w:t>
            </w:r>
          </w:p>
        </w:tc>
      </w:tr>
      <w:tr w:rsidR="00D86077" w:rsidRPr="00D86077" w:rsidTr="0093225E">
        <w:tc>
          <w:tcPr>
            <w:tcW w:w="6522" w:type="dxa"/>
            <w:tcBorders>
              <w:bottom w:val="nil"/>
            </w:tcBorders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86077" w:rsidRPr="00D86077" w:rsidRDefault="00D86077" w:rsidP="0093225E">
            <w:pPr>
              <w:ind w:right="284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D86077" w:rsidRPr="00D86077" w:rsidRDefault="00D86077" w:rsidP="0093225E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D86077" w:rsidRPr="00D86077" w:rsidRDefault="00D86077" w:rsidP="0093225E">
            <w:pPr>
              <w:ind w:right="33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:rsidR="00D86077" w:rsidRPr="00D86077" w:rsidRDefault="00D86077" w:rsidP="0093225E">
            <w:pPr>
              <w:ind w:right="33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</w:t>
            </w:r>
          </w:p>
        </w:tc>
      </w:tr>
      <w:tr w:rsidR="00D86077" w:rsidRPr="00D86077" w:rsidTr="0093225E">
        <w:tc>
          <w:tcPr>
            <w:tcW w:w="6522" w:type="dxa"/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86077" w:rsidRPr="00D86077" w:rsidRDefault="00D86077" w:rsidP="0093225E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86077" w:rsidRPr="00D86077" w:rsidRDefault="00D86077" w:rsidP="0093225E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86077" w:rsidRPr="00D86077" w:rsidRDefault="00D86077" w:rsidP="0093225E">
            <w:pPr>
              <w:ind w:right="33"/>
              <w:jc w:val="center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2 445,4</w:t>
            </w:r>
          </w:p>
        </w:tc>
        <w:tc>
          <w:tcPr>
            <w:tcW w:w="1275" w:type="dxa"/>
          </w:tcPr>
          <w:p w:rsidR="00D86077" w:rsidRPr="00D86077" w:rsidRDefault="00D86077" w:rsidP="0093225E">
            <w:pPr>
              <w:ind w:right="33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2 449,5</w:t>
            </w:r>
          </w:p>
        </w:tc>
      </w:tr>
      <w:tr w:rsidR="00D86077" w:rsidRPr="00D86077" w:rsidTr="0093225E">
        <w:trPr>
          <w:trHeight w:val="70"/>
        </w:trPr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right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tabs>
                <w:tab w:val="left" w:pos="545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2 192,5</w:t>
            </w: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2 133,8</w:t>
            </w:r>
          </w:p>
        </w:tc>
      </w:tr>
      <w:tr w:rsidR="00D86077" w:rsidRPr="00D86077" w:rsidTr="0093225E"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730,4</w:t>
            </w: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730,4</w:t>
            </w:r>
          </w:p>
        </w:tc>
      </w:tr>
      <w:tr w:rsidR="00D86077" w:rsidRPr="00D86077" w:rsidTr="0093225E"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730,4</w:t>
            </w: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730,4</w:t>
            </w:r>
          </w:p>
        </w:tc>
      </w:tr>
      <w:tr w:rsidR="00D86077" w:rsidRPr="00D86077" w:rsidTr="0093225E"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9900002030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730,4</w:t>
            </w: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730,4</w:t>
            </w:r>
          </w:p>
        </w:tc>
      </w:tr>
      <w:tr w:rsidR="00D86077" w:rsidRPr="00D86077" w:rsidTr="0093225E"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0102</w:t>
            </w: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9900002030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730,4</w:t>
            </w: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730,4</w:t>
            </w:r>
          </w:p>
        </w:tc>
      </w:tr>
      <w:tr w:rsidR="00D86077" w:rsidRPr="00D86077" w:rsidTr="0093225E"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 xml:space="preserve">Функционирование Правительства Российской Федерации, </w:t>
            </w:r>
            <w:proofErr w:type="gramStart"/>
            <w:r w:rsidRPr="00D86077">
              <w:rPr>
                <w:rFonts w:ascii="Times New Roman" w:hAnsi="Times New Roman"/>
                <w:b/>
              </w:rPr>
              <w:t>высших  исполнительных</w:t>
            </w:r>
            <w:proofErr w:type="gramEnd"/>
            <w:r w:rsidRPr="00D86077">
              <w:rPr>
                <w:rFonts w:ascii="Times New Roman" w:hAnsi="Times New Roman"/>
                <w:b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86077">
              <w:rPr>
                <w:rFonts w:ascii="Times New Roman" w:hAnsi="Times New Roman"/>
                <w:b/>
                <w:bCs/>
                <w:iCs/>
              </w:rPr>
              <w:t>1 461,1</w:t>
            </w: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86077">
              <w:rPr>
                <w:rFonts w:ascii="Times New Roman" w:hAnsi="Times New Roman"/>
                <w:b/>
                <w:bCs/>
                <w:iCs/>
              </w:rPr>
              <w:t>1 402,4</w:t>
            </w:r>
          </w:p>
        </w:tc>
      </w:tr>
      <w:tr w:rsidR="00D86077" w:rsidRPr="00D86077" w:rsidTr="0093225E"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D86077">
              <w:rPr>
                <w:rFonts w:ascii="Times New Roman" w:hAnsi="Times New Roman"/>
                <w:bCs/>
                <w:iCs/>
              </w:rPr>
              <w:t>1 461,1</w:t>
            </w: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D86077">
              <w:rPr>
                <w:rFonts w:ascii="Times New Roman" w:hAnsi="Times New Roman"/>
                <w:bCs/>
                <w:iCs/>
              </w:rPr>
              <w:t>1 402,4</w:t>
            </w:r>
          </w:p>
        </w:tc>
      </w:tr>
      <w:tr w:rsidR="00D86077" w:rsidRPr="00D86077" w:rsidTr="0093225E"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right="-54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ind w:right="-50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880,5</w:t>
            </w: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880,5</w:t>
            </w:r>
          </w:p>
        </w:tc>
      </w:tr>
      <w:tr w:rsidR="00D86077" w:rsidRPr="00D86077" w:rsidTr="0093225E"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 xml:space="preserve">Закупка товаров, работ и услуг для </w:t>
            </w:r>
            <w:proofErr w:type="gramStart"/>
            <w:r w:rsidRPr="00D86077">
              <w:rPr>
                <w:rFonts w:ascii="Times New Roman" w:hAnsi="Times New Roman"/>
              </w:rPr>
              <w:t>муниципальных  нужд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right="-54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0104</w:t>
            </w: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ind w:right="-50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580,6</w:t>
            </w: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521,9</w:t>
            </w:r>
          </w:p>
        </w:tc>
      </w:tr>
      <w:tr w:rsidR="00D86077" w:rsidRPr="00D86077" w:rsidTr="0093225E"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  <w:color w:val="000000"/>
              </w:rPr>
            </w:pPr>
            <w:r w:rsidRPr="00D86077"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right="-5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6077">
              <w:rPr>
                <w:rFonts w:ascii="Times New Roman" w:hAnsi="Times New Roman"/>
                <w:b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ind w:right="-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ind w:right="33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1,0</w:t>
            </w:r>
          </w:p>
        </w:tc>
      </w:tr>
      <w:tr w:rsidR="00D86077" w:rsidRPr="00D86077" w:rsidTr="0093225E"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D86077">
              <w:rPr>
                <w:rFonts w:ascii="Times New Roman" w:hAnsi="Times New Roman"/>
                <w:color w:val="000000"/>
              </w:rPr>
              <w:t>Резервные фонды сельских поселений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D8607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6077">
              <w:rPr>
                <w:rFonts w:ascii="Times New Roman" w:hAnsi="Times New Roman"/>
                <w:color w:val="000000"/>
              </w:rPr>
              <w:t>9900007500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ind w:right="-5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ind w:right="33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1,0</w:t>
            </w:r>
          </w:p>
        </w:tc>
      </w:tr>
      <w:tr w:rsidR="00D86077" w:rsidRPr="00D86077" w:rsidTr="0093225E"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D8607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right="-54"/>
              <w:jc w:val="center"/>
              <w:rPr>
                <w:rFonts w:ascii="Times New Roman" w:hAnsi="Times New Roman"/>
                <w:color w:val="000000"/>
              </w:rPr>
            </w:pPr>
            <w:r w:rsidRPr="00D8607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6077">
              <w:rPr>
                <w:rFonts w:ascii="Times New Roman" w:hAnsi="Times New Roman"/>
                <w:color w:val="000000"/>
              </w:rPr>
              <w:t>9900007500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ind w:right="-50"/>
              <w:jc w:val="center"/>
              <w:rPr>
                <w:rFonts w:ascii="Times New Roman" w:hAnsi="Times New Roman"/>
                <w:color w:val="000000"/>
              </w:rPr>
            </w:pPr>
            <w:r w:rsidRPr="00D8607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ind w:right="33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1,0</w:t>
            </w:r>
          </w:p>
        </w:tc>
      </w:tr>
      <w:tr w:rsidR="00D86077" w:rsidRPr="00D86077" w:rsidTr="0093225E"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6077" w:rsidRPr="00D86077" w:rsidTr="0093225E">
        <w:tc>
          <w:tcPr>
            <w:tcW w:w="6522" w:type="dxa"/>
            <w:tcBorders>
              <w:top w:val="nil"/>
            </w:tcBorders>
          </w:tcPr>
          <w:p w:rsidR="00D86077" w:rsidRPr="00D86077" w:rsidRDefault="00D86077" w:rsidP="0093225E">
            <w:pPr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nil"/>
            </w:tcBorders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</w:tcBorders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98,1</w:t>
            </w:r>
          </w:p>
        </w:tc>
      </w:tr>
      <w:tr w:rsidR="00D86077" w:rsidRPr="00D86077" w:rsidTr="0093225E">
        <w:tc>
          <w:tcPr>
            <w:tcW w:w="6522" w:type="dxa"/>
          </w:tcPr>
          <w:p w:rsidR="00D86077" w:rsidRPr="00D86077" w:rsidRDefault="00D86077" w:rsidP="0093225E">
            <w:pPr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1701" w:type="dxa"/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94,0</w:t>
            </w:r>
          </w:p>
        </w:tc>
        <w:tc>
          <w:tcPr>
            <w:tcW w:w="1275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98,1</w:t>
            </w:r>
          </w:p>
        </w:tc>
      </w:tr>
      <w:tr w:rsidR="00D86077" w:rsidRPr="00D86077" w:rsidTr="0093225E">
        <w:tc>
          <w:tcPr>
            <w:tcW w:w="6522" w:type="dxa"/>
          </w:tcPr>
          <w:p w:rsidR="00D86077" w:rsidRPr="00D86077" w:rsidRDefault="00D86077" w:rsidP="0093225E">
            <w:pPr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 xml:space="preserve">Осуществление первичного воинского </w:t>
            </w:r>
            <w:proofErr w:type="gramStart"/>
            <w:r w:rsidRPr="00D86077">
              <w:rPr>
                <w:rFonts w:ascii="Times New Roman" w:hAnsi="Times New Roman"/>
              </w:rPr>
              <w:t>учета  на</w:t>
            </w:r>
            <w:proofErr w:type="gramEnd"/>
            <w:r w:rsidRPr="00D86077">
              <w:rPr>
                <w:rFonts w:ascii="Times New Roman" w:hAnsi="Times New Roman"/>
              </w:rPr>
              <w:t xml:space="preserve"> территориях, где отсутствуют военные комиссариаты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0203</w:t>
            </w:r>
          </w:p>
        </w:tc>
        <w:tc>
          <w:tcPr>
            <w:tcW w:w="1701" w:type="dxa"/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9900051180</w:t>
            </w:r>
          </w:p>
        </w:tc>
        <w:tc>
          <w:tcPr>
            <w:tcW w:w="992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94,0</w:t>
            </w:r>
          </w:p>
        </w:tc>
        <w:tc>
          <w:tcPr>
            <w:tcW w:w="1275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98,1</w:t>
            </w:r>
          </w:p>
        </w:tc>
      </w:tr>
      <w:tr w:rsidR="00D86077" w:rsidRPr="00D86077" w:rsidTr="0093225E">
        <w:tc>
          <w:tcPr>
            <w:tcW w:w="6522" w:type="dxa"/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0203</w:t>
            </w:r>
          </w:p>
        </w:tc>
        <w:tc>
          <w:tcPr>
            <w:tcW w:w="1701" w:type="dxa"/>
          </w:tcPr>
          <w:p w:rsidR="00D86077" w:rsidRPr="00D86077" w:rsidRDefault="00D86077" w:rsidP="0093225E">
            <w:pPr>
              <w:ind w:left="-108" w:right="32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9900051180</w:t>
            </w:r>
          </w:p>
        </w:tc>
        <w:tc>
          <w:tcPr>
            <w:tcW w:w="992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80,0</w:t>
            </w:r>
          </w:p>
        </w:tc>
        <w:tc>
          <w:tcPr>
            <w:tcW w:w="1275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82,1</w:t>
            </w:r>
          </w:p>
        </w:tc>
      </w:tr>
      <w:tr w:rsidR="00D86077" w:rsidRPr="00D86077" w:rsidTr="0093225E">
        <w:tc>
          <w:tcPr>
            <w:tcW w:w="6522" w:type="dxa"/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 xml:space="preserve">Закупка товаров, работ и услуг для </w:t>
            </w:r>
            <w:proofErr w:type="gramStart"/>
            <w:r w:rsidRPr="00D86077">
              <w:rPr>
                <w:rFonts w:ascii="Times New Roman" w:hAnsi="Times New Roman"/>
              </w:rPr>
              <w:t>муниципальных  нужд</w:t>
            </w:r>
            <w:proofErr w:type="gramEnd"/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0203</w:t>
            </w:r>
          </w:p>
        </w:tc>
        <w:tc>
          <w:tcPr>
            <w:tcW w:w="1701" w:type="dxa"/>
          </w:tcPr>
          <w:p w:rsidR="00D86077" w:rsidRPr="00D86077" w:rsidRDefault="00D86077" w:rsidP="0093225E">
            <w:pPr>
              <w:ind w:left="-108" w:right="32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9900051180</w:t>
            </w:r>
          </w:p>
        </w:tc>
        <w:tc>
          <w:tcPr>
            <w:tcW w:w="992" w:type="dxa"/>
          </w:tcPr>
          <w:p w:rsidR="00D86077" w:rsidRPr="00D86077" w:rsidRDefault="00D86077" w:rsidP="0093225E">
            <w:pPr>
              <w:ind w:right="-50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14,0</w:t>
            </w:r>
          </w:p>
        </w:tc>
        <w:tc>
          <w:tcPr>
            <w:tcW w:w="1275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16,0</w:t>
            </w:r>
          </w:p>
        </w:tc>
      </w:tr>
      <w:tr w:rsidR="00D86077" w:rsidRPr="00D86077" w:rsidTr="0093225E">
        <w:tc>
          <w:tcPr>
            <w:tcW w:w="6522" w:type="dxa"/>
          </w:tcPr>
          <w:p w:rsidR="00D86077" w:rsidRPr="00D86077" w:rsidRDefault="00D86077" w:rsidP="0093225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</w:p>
        </w:tc>
      </w:tr>
      <w:tr w:rsidR="00D86077" w:rsidRPr="00D86077" w:rsidTr="0093225E">
        <w:tc>
          <w:tcPr>
            <w:tcW w:w="6522" w:type="dxa"/>
          </w:tcPr>
          <w:p w:rsidR="00D86077" w:rsidRPr="00D86077" w:rsidRDefault="00D86077" w:rsidP="0093225E">
            <w:pPr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701" w:type="dxa"/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5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100,0</w:t>
            </w:r>
          </w:p>
        </w:tc>
      </w:tr>
      <w:tr w:rsidR="00D86077" w:rsidRPr="00D86077" w:rsidTr="0093225E">
        <w:tc>
          <w:tcPr>
            <w:tcW w:w="6522" w:type="dxa"/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701" w:type="dxa"/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86077" w:rsidRPr="00D86077" w:rsidRDefault="00D86077" w:rsidP="0093225E">
            <w:pPr>
              <w:ind w:right="-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86077" w:rsidRPr="00D86077" w:rsidRDefault="00D86077" w:rsidP="0093225E">
            <w:pPr>
              <w:tabs>
                <w:tab w:val="left" w:pos="-84"/>
              </w:tabs>
              <w:ind w:right="-108" w:hanging="81"/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5" w:type="dxa"/>
          </w:tcPr>
          <w:p w:rsidR="00D86077" w:rsidRPr="00D86077" w:rsidRDefault="00D86077" w:rsidP="0093225E">
            <w:pPr>
              <w:tabs>
                <w:tab w:val="left" w:pos="-84"/>
              </w:tabs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100,0</w:t>
            </w:r>
          </w:p>
        </w:tc>
      </w:tr>
      <w:tr w:rsidR="00D86077" w:rsidRPr="00D86077" w:rsidTr="0093225E">
        <w:tc>
          <w:tcPr>
            <w:tcW w:w="6522" w:type="dxa"/>
          </w:tcPr>
          <w:p w:rsidR="00D86077" w:rsidRPr="00D86077" w:rsidRDefault="00D86077" w:rsidP="0093225E">
            <w:pPr>
              <w:tabs>
                <w:tab w:val="left" w:pos="4178"/>
              </w:tabs>
              <w:ind w:right="-108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34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0503</w:t>
            </w:r>
          </w:p>
        </w:tc>
        <w:tc>
          <w:tcPr>
            <w:tcW w:w="1701" w:type="dxa"/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1000306050</w:t>
            </w:r>
          </w:p>
        </w:tc>
        <w:tc>
          <w:tcPr>
            <w:tcW w:w="992" w:type="dxa"/>
          </w:tcPr>
          <w:p w:rsidR="00D86077" w:rsidRPr="00D86077" w:rsidRDefault="00D86077" w:rsidP="0093225E">
            <w:pPr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86077" w:rsidRPr="00D86077" w:rsidRDefault="00D86077" w:rsidP="0093225E">
            <w:pPr>
              <w:tabs>
                <w:tab w:val="left" w:pos="-84"/>
              </w:tabs>
              <w:ind w:right="-108" w:hanging="81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100,0</w:t>
            </w:r>
          </w:p>
        </w:tc>
      </w:tr>
      <w:tr w:rsidR="00D86077" w:rsidRPr="00D86077" w:rsidTr="0093225E">
        <w:tc>
          <w:tcPr>
            <w:tcW w:w="6522" w:type="dxa"/>
          </w:tcPr>
          <w:p w:rsidR="00D86077" w:rsidRPr="00D86077" w:rsidRDefault="00D86077" w:rsidP="0093225E">
            <w:pPr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 xml:space="preserve">Закупка товаров, работ и услуг для </w:t>
            </w:r>
            <w:proofErr w:type="gramStart"/>
            <w:r w:rsidRPr="00D86077">
              <w:rPr>
                <w:rFonts w:ascii="Times New Roman" w:hAnsi="Times New Roman"/>
              </w:rPr>
              <w:t>муниципальных  нужд</w:t>
            </w:r>
            <w:proofErr w:type="gramEnd"/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34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0503</w:t>
            </w:r>
          </w:p>
        </w:tc>
        <w:tc>
          <w:tcPr>
            <w:tcW w:w="1701" w:type="dxa"/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1000306050</w:t>
            </w:r>
          </w:p>
        </w:tc>
        <w:tc>
          <w:tcPr>
            <w:tcW w:w="992" w:type="dxa"/>
          </w:tcPr>
          <w:p w:rsidR="00D86077" w:rsidRPr="00D86077" w:rsidRDefault="00D86077" w:rsidP="0093225E">
            <w:pPr>
              <w:ind w:right="-50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D86077" w:rsidRPr="00D86077" w:rsidRDefault="00D86077" w:rsidP="0093225E">
            <w:pPr>
              <w:tabs>
                <w:tab w:val="left" w:pos="-84"/>
              </w:tabs>
              <w:ind w:right="-108" w:hanging="81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100,0</w:t>
            </w:r>
          </w:p>
        </w:tc>
      </w:tr>
      <w:tr w:rsidR="00D86077" w:rsidRPr="00D86077" w:rsidTr="0093225E">
        <w:tc>
          <w:tcPr>
            <w:tcW w:w="6522" w:type="dxa"/>
          </w:tcPr>
          <w:p w:rsidR="00D86077" w:rsidRPr="00D86077" w:rsidRDefault="00D86077" w:rsidP="0093225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</w:p>
        </w:tc>
      </w:tr>
      <w:tr w:rsidR="00D86077" w:rsidRPr="00D86077" w:rsidTr="0093225E">
        <w:tc>
          <w:tcPr>
            <w:tcW w:w="6522" w:type="dxa"/>
          </w:tcPr>
          <w:p w:rsidR="00D86077" w:rsidRPr="00D86077" w:rsidRDefault="00D86077" w:rsidP="0093225E">
            <w:pPr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ind w:left="-108"/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791</w:t>
            </w:r>
          </w:p>
        </w:tc>
        <w:tc>
          <w:tcPr>
            <w:tcW w:w="1134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</w:rPr>
            </w:pPr>
            <w:r w:rsidRPr="00D86077">
              <w:rPr>
                <w:rFonts w:ascii="Times New Roman" w:hAnsi="Times New Roman"/>
              </w:rPr>
              <w:t>9999</w:t>
            </w:r>
          </w:p>
        </w:tc>
        <w:tc>
          <w:tcPr>
            <w:tcW w:w="1701" w:type="dxa"/>
          </w:tcPr>
          <w:p w:rsidR="00D86077" w:rsidRPr="00D86077" w:rsidRDefault="00D86077" w:rsidP="0093225E">
            <w:pPr>
              <w:ind w:right="32"/>
              <w:jc w:val="center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9900099990</w:t>
            </w:r>
          </w:p>
        </w:tc>
        <w:tc>
          <w:tcPr>
            <w:tcW w:w="992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999</w:t>
            </w:r>
          </w:p>
        </w:tc>
        <w:tc>
          <w:tcPr>
            <w:tcW w:w="1276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</w:rPr>
            </w:pPr>
            <w:r w:rsidRPr="00D86077">
              <w:rPr>
                <w:rFonts w:ascii="Times New Roman" w:hAnsi="Times New Roman"/>
                <w:b/>
              </w:rPr>
              <w:t>58,9</w:t>
            </w:r>
          </w:p>
        </w:tc>
        <w:tc>
          <w:tcPr>
            <w:tcW w:w="1275" w:type="dxa"/>
          </w:tcPr>
          <w:p w:rsidR="00D86077" w:rsidRPr="00D86077" w:rsidRDefault="00D86077" w:rsidP="009322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6077">
              <w:rPr>
                <w:rFonts w:ascii="Times New Roman" w:hAnsi="Times New Roman"/>
                <w:b/>
                <w:bCs/>
              </w:rPr>
              <w:t>117,6</w:t>
            </w:r>
          </w:p>
        </w:tc>
      </w:tr>
    </w:tbl>
    <w:p w:rsidR="00D86077" w:rsidRPr="00D86077" w:rsidRDefault="00D86077" w:rsidP="00D86077">
      <w:pPr>
        <w:jc w:val="center"/>
        <w:rPr>
          <w:rFonts w:ascii="Times New Roman" w:hAnsi="Times New Roman"/>
          <w:b/>
          <w:bCs/>
        </w:rPr>
      </w:pPr>
    </w:p>
    <w:p w:rsidR="00D86077" w:rsidRPr="00D86077" w:rsidRDefault="00D86077" w:rsidP="00D86077">
      <w:pPr>
        <w:pStyle w:val="2"/>
        <w:ind w:right="1667"/>
        <w:rPr>
          <w:rFonts w:ascii="Times New Roman" w:hAnsi="Times New Roman"/>
        </w:rPr>
      </w:pPr>
    </w:p>
    <w:p w:rsidR="00D86077" w:rsidRPr="00D86077" w:rsidRDefault="00D86077" w:rsidP="00D86077">
      <w:pPr>
        <w:pStyle w:val="2"/>
        <w:ind w:right="1667"/>
        <w:rPr>
          <w:rFonts w:ascii="Times New Roman" w:hAnsi="Times New Roman"/>
        </w:rPr>
      </w:pPr>
    </w:p>
    <w:p w:rsidR="00D86077" w:rsidRPr="00D86077" w:rsidRDefault="00D86077" w:rsidP="00D86077">
      <w:pPr>
        <w:pStyle w:val="2"/>
        <w:ind w:right="1667"/>
        <w:rPr>
          <w:rFonts w:ascii="Times New Roman" w:hAnsi="Times New Roman"/>
        </w:rPr>
      </w:pPr>
    </w:p>
    <w:p w:rsidR="00E5161A" w:rsidRPr="00D86077" w:rsidRDefault="00E5161A" w:rsidP="00E5161A">
      <w:pPr>
        <w:pStyle w:val="2"/>
        <w:ind w:right="1667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pStyle w:val="2"/>
        <w:ind w:right="1667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pStyle w:val="2"/>
        <w:ind w:right="1667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  <w:sectPr w:rsidR="00E5161A" w:rsidRPr="00D3745E" w:rsidSect="00E5161A">
          <w:pgSz w:w="16838" w:h="11906" w:orient="landscape"/>
          <w:pgMar w:top="992" w:right="1134" w:bottom="1701" w:left="1134" w:header="709" w:footer="709" w:gutter="0"/>
          <w:cols w:space="708"/>
          <w:titlePg/>
          <w:docGrid w:linePitch="360"/>
        </w:sect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E5161A" w:rsidRPr="00D3745E" w:rsidTr="00412674">
        <w:trPr>
          <w:trHeight w:val="1740"/>
        </w:trPr>
        <w:tc>
          <w:tcPr>
            <w:tcW w:w="4820" w:type="dxa"/>
            <w:shd w:val="clear" w:color="auto" w:fill="auto"/>
          </w:tcPr>
          <w:p w:rsidR="00E5161A" w:rsidRPr="00D3745E" w:rsidRDefault="00E5161A" w:rsidP="00412674">
            <w:pPr>
              <w:autoSpaceDE w:val="0"/>
              <w:autoSpaceDN w:val="0"/>
              <w:spacing w:after="0" w:line="240" w:lineRule="auto"/>
              <w:ind w:left="9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161A" w:rsidRPr="005D0DEE" w:rsidRDefault="00E5161A" w:rsidP="005D0DEE">
            <w:pPr>
              <w:autoSpaceDE w:val="0"/>
              <w:autoSpaceDN w:val="0"/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DEE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5D0DEE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 xml:space="preserve"> Приложение</w:t>
            </w:r>
            <w:r w:rsidR="005D0D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 xml:space="preserve">№ 9                                                   </w:t>
            </w:r>
            <w:proofErr w:type="gramStart"/>
            <w:r w:rsidRPr="005D0DEE">
              <w:rPr>
                <w:rFonts w:ascii="Times New Roman" w:hAnsi="Times New Roman"/>
                <w:sz w:val="20"/>
                <w:szCs w:val="20"/>
              </w:rPr>
              <w:t>к  решению</w:t>
            </w:r>
            <w:proofErr w:type="gramEnd"/>
            <w:r w:rsidRPr="005D0DEE">
              <w:rPr>
                <w:rFonts w:ascii="Times New Roman" w:hAnsi="Times New Roman"/>
                <w:sz w:val="20"/>
                <w:szCs w:val="20"/>
              </w:rPr>
              <w:t xml:space="preserve"> Совета сельского поселения                                     Базлыкский сель</w:t>
            </w:r>
            <w:r w:rsidR="005D0DEE" w:rsidRPr="005D0DEE">
              <w:rPr>
                <w:rFonts w:ascii="Times New Roman" w:hAnsi="Times New Roman"/>
                <w:sz w:val="20"/>
                <w:szCs w:val="20"/>
              </w:rPr>
              <w:t xml:space="preserve">совет муниципального района   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 xml:space="preserve">Бижбулякский район Республики Башкортостан от  </w:t>
            </w:r>
            <w:r w:rsidR="00BE7E95">
              <w:rPr>
                <w:rFonts w:ascii="Times New Roman" w:hAnsi="Times New Roman"/>
                <w:sz w:val="20"/>
                <w:szCs w:val="20"/>
              </w:rPr>
              <w:t>22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 xml:space="preserve"> декабря  2020</w:t>
            </w:r>
            <w:r w:rsidR="005D0DEE" w:rsidRPr="005D0DEE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BE7E95">
              <w:rPr>
                <w:rFonts w:ascii="Times New Roman" w:hAnsi="Times New Roman"/>
                <w:sz w:val="20"/>
                <w:szCs w:val="20"/>
              </w:rPr>
              <w:t>50/15-28</w:t>
            </w:r>
          </w:p>
          <w:p w:rsidR="00E5161A" w:rsidRPr="00D3745E" w:rsidRDefault="00E5161A" w:rsidP="005D0DEE">
            <w:pPr>
              <w:autoSpaceDE w:val="0"/>
              <w:autoSpaceDN w:val="0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EE">
              <w:rPr>
                <w:rFonts w:ascii="Times New Roman" w:hAnsi="Times New Roman"/>
                <w:sz w:val="20"/>
                <w:szCs w:val="20"/>
              </w:rPr>
              <w:t>«О бюджете сельского поселения Базлыкский сельсовет муниципального района Бижбулякский район Республики Башкортостан на 2021 год и на плановый период 2022 и 2023 годов»</w:t>
            </w:r>
          </w:p>
        </w:tc>
      </w:tr>
    </w:tbl>
    <w:p w:rsidR="00E5161A" w:rsidRPr="00D3745E" w:rsidRDefault="00E5161A" w:rsidP="00E5161A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61A" w:rsidRPr="00D3745E" w:rsidRDefault="00E5161A" w:rsidP="00E5161A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45E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бюджета сельского </w:t>
      </w:r>
      <w:proofErr w:type="gramStart"/>
      <w:r w:rsidRPr="00D3745E">
        <w:rPr>
          <w:rFonts w:ascii="Times New Roman" w:hAnsi="Times New Roman"/>
          <w:b/>
          <w:bCs/>
          <w:sz w:val="24"/>
          <w:szCs w:val="24"/>
        </w:rPr>
        <w:t>поселения  Базлыкский</w:t>
      </w:r>
      <w:proofErr w:type="gramEnd"/>
      <w:r w:rsidRPr="00D3745E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Бижбулякский район Республики Башкортостан на 2021 год по целевым статьям (муниципальным программам сельского поселения Базлыкский сельсовет муниципального района Бижбулякский район Республики Башкортостан и непрограммным направлениям деятельности), группам видов расходов классификации расходов бюджетов </w:t>
      </w:r>
    </w:p>
    <w:p w:rsidR="00E5161A" w:rsidRPr="00D3745E" w:rsidRDefault="00E5161A" w:rsidP="00E5161A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D374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(</w:t>
      </w:r>
      <w:proofErr w:type="spellStart"/>
      <w:r w:rsidRPr="00D3745E">
        <w:rPr>
          <w:rFonts w:ascii="Times New Roman" w:hAnsi="Times New Roman"/>
          <w:sz w:val="24"/>
          <w:szCs w:val="24"/>
        </w:rPr>
        <w:t>тыс.руб</w:t>
      </w:r>
      <w:proofErr w:type="spellEnd"/>
      <w:r w:rsidRPr="00D3745E">
        <w:rPr>
          <w:rFonts w:ascii="Times New Roman" w:hAnsi="Times New Roman"/>
          <w:sz w:val="24"/>
          <w:szCs w:val="24"/>
        </w:rPr>
        <w:t>.)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992"/>
        <w:gridCol w:w="1134"/>
      </w:tblGrid>
      <w:tr w:rsidR="00E5161A" w:rsidRPr="00D3745E" w:rsidTr="00412674">
        <w:trPr>
          <w:trHeight w:val="70"/>
        </w:trPr>
        <w:tc>
          <w:tcPr>
            <w:tcW w:w="5387" w:type="dxa"/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E5161A" w:rsidRPr="00D3745E" w:rsidRDefault="00E5161A" w:rsidP="00412674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E5161A" w:rsidRPr="00D3745E" w:rsidTr="00412674">
        <w:tc>
          <w:tcPr>
            <w:tcW w:w="5387" w:type="dxa"/>
            <w:tcBorders>
              <w:bottom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E5161A" w:rsidRPr="00D3745E" w:rsidRDefault="00E5161A" w:rsidP="00412674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61A" w:rsidRPr="00D3745E" w:rsidTr="00412674">
        <w:trPr>
          <w:trHeight w:val="70"/>
        </w:trPr>
        <w:tc>
          <w:tcPr>
            <w:tcW w:w="5387" w:type="dxa"/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161A" w:rsidRPr="00D3745E" w:rsidRDefault="00E5161A" w:rsidP="00412674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61A" w:rsidRPr="00D3745E" w:rsidRDefault="00E5161A" w:rsidP="00412674">
            <w:pPr>
              <w:tabs>
                <w:tab w:val="left" w:pos="918"/>
                <w:tab w:val="left" w:pos="1027"/>
              </w:tabs>
              <w:spacing w:after="0" w:line="240" w:lineRule="auto"/>
              <w:ind w:left="-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3 061,3</w:t>
            </w:r>
          </w:p>
        </w:tc>
      </w:tr>
      <w:tr w:rsidR="00E5161A" w:rsidRPr="00D3745E" w:rsidTr="00412674">
        <w:trPr>
          <w:trHeight w:val="1233"/>
        </w:trPr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Программа  социально</w:t>
            </w:r>
            <w:proofErr w:type="gramEnd"/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-экономического развития сельского поселения Базлыкский  сельсовет муниципального района Бижбулякский район Республики Башкортостан на 2020 год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tabs>
                <w:tab w:val="left" w:pos="54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bCs/>
                <w:sz w:val="24"/>
                <w:szCs w:val="24"/>
              </w:rPr>
              <w:t>715,5</w:t>
            </w:r>
          </w:p>
        </w:tc>
      </w:tr>
      <w:tr w:rsidR="00E5161A" w:rsidRPr="00D3745E" w:rsidTr="00412674"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proofErr w:type="gramStart"/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>осуществлению  дорожной</w:t>
            </w:r>
            <w:proofErr w:type="gramEnd"/>
            <w:r w:rsidRPr="00D3745E">
              <w:rPr>
                <w:rFonts w:ascii="Times New Roman" w:eastAsia="Arial Unicode MS" w:hAnsi="Times New Roman"/>
                <w:sz w:val="24"/>
                <w:szCs w:val="24"/>
              </w:rPr>
              <w:t xml:space="preserve"> деятельности в границах сельских поселении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1000103150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</w:tr>
      <w:tr w:rsidR="00E5161A" w:rsidRPr="00D3745E" w:rsidTr="00412674"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1000103150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</w:tr>
      <w:tr w:rsidR="00E5161A" w:rsidRPr="00D3745E" w:rsidTr="00412674"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5161A" w:rsidRPr="00D3745E" w:rsidTr="00412674"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5161A" w:rsidRPr="00D3745E" w:rsidTr="00412674"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безопасности,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осуществлению  дорожной</w:t>
            </w:r>
            <w:proofErr w:type="gramEnd"/>
            <w:r w:rsidRPr="00D3745E">
              <w:rPr>
                <w:rFonts w:ascii="Times New Roman" w:hAnsi="Times New Roman"/>
                <w:sz w:val="24"/>
                <w:szCs w:val="24"/>
              </w:rPr>
              <w:t xml:space="preserve"> деятельности и охране окружающей среды в границах сельских поселении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1000474040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5161A" w:rsidRPr="00D3745E" w:rsidTr="00412674">
        <w:trPr>
          <w:trHeight w:val="641"/>
        </w:trPr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1000474040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5161A" w:rsidRPr="00D3745E" w:rsidTr="00412674"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/>
                <w:sz w:val="24"/>
                <w:szCs w:val="24"/>
              </w:rPr>
              <w:t>2 345,8</w:t>
            </w:r>
          </w:p>
        </w:tc>
      </w:tr>
      <w:tr w:rsidR="00E5161A" w:rsidRPr="00D3745E" w:rsidTr="00412674"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45E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E5161A" w:rsidRPr="00D3745E" w:rsidTr="00412674"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E5161A" w:rsidRPr="00D3745E" w:rsidTr="00412674"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1 521,0</w:t>
            </w:r>
          </w:p>
        </w:tc>
      </w:tr>
      <w:tr w:rsidR="00E5161A" w:rsidRPr="00D3745E" w:rsidTr="00412674"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880,5</w:t>
            </w:r>
          </w:p>
        </w:tc>
      </w:tr>
      <w:tr w:rsidR="00E5161A" w:rsidRPr="00D3745E" w:rsidTr="00412674"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640,5</w:t>
            </w:r>
          </w:p>
        </w:tc>
      </w:tr>
      <w:tr w:rsidR="00E5161A" w:rsidRPr="00D3745E" w:rsidTr="00412674">
        <w:tblPrEx>
          <w:tblLook w:val="04A0" w:firstRow="1" w:lastRow="0" w:firstColumn="1" w:lastColumn="0" w:noHBand="0" w:noVBand="1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1A" w:rsidRPr="00D3745E" w:rsidRDefault="00E5161A" w:rsidP="00412674">
            <w:pPr>
              <w:tabs>
                <w:tab w:val="left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5161A" w:rsidRPr="00D3745E" w:rsidTr="00412674">
        <w:tblPrEx>
          <w:tblLook w:val="04A0" w:firstRow="1" w:lastRow="0" w:firstColumn="1" w:lastColumn="0" w:noHBand="0" w:noVBand="1"/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1A" w:rsidRPr="00D3745E" w:rsidRDefault="00E5161A" w:rsidP="00412674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1A" w:rsidRPr="00D3745E" w:rsidRDefault="00E5161A" w:rsidP="00412674">
            <w:pPr>
              <w:tabs>
                <w:tab w:val="left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5161A" w:rsidRPr="00D3745E" w:rsidTr="00412674">
        <w:tc>
          <w:tcPr>
            <w:tcW w:w="5387" w:type="dxa"/>
          </w:tcPr>
          <w:p w:rsidR="00E5161A" w:rsidRPr="00D3745E" w:rsidRDefault="00E5161A" w:rsidP="00412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учета  на</w:t>
            </w:r>
            <w:proofErr w:type="gramEnd"/>
            <w:r w:rsidRPr="00D3745E">
              <w:rPr>
                <w:rFonts w:ascii="Times New Roman" w:hAnsi="Times New Roman"/>
                <w:sz w:val="24"/>
                <w:szCs w:val="24"/>
              </w:rPr>
              <w:t xml:space="preserve">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E5161A" w:rsidRPr="00D3745E" w:rsidTr="00412674">
        <w:tc>
          <w:tcPr>
            <w:tcW w:w="5387" w:type="dxa"/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5161A" w:rsidRPr="00D3745E" w:rsidRDefault="00E5161A" w:rsidP="00412674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161A" w:rsidRPr="00D3745E" w:rsidTr="00412674">
        <w:tc>
          <w:tcPr>
            <w:tcW w:w="5387" w:type="dxa"/>
            <w:tcBorders>
              <w:top w:val="nil"/>
            </w:tcBorders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D3745E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161A" w:rsidRPr="00D3745E" w:rsidRDefault="00E5161A" w:rsidP="00412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5161A" w:rsidRPr="00D3745E" w:rsidTr="00412674">
        <w:tc>
          <w:tcPr>
            <w:tcW w:w="5387" w:type="dxa"/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vAlign w:val="center"/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9900074000</w:t>
            </w:r>
          </w:p>
        </w:tc>
        <w:tc>
          <w:tcPr>
            <w:tcW w:w="992" w:type="dxa"/>
            <w:vAlign w:val="center"/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5161A" w:rsidRPr="00D3745E" w:rsidTr="00412674">
        <w:tc>
          <w:tcPr>
            <w:tcW w:w="5387" w:type="dxa"/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9900074000</w:t>
            </w:r>
          </w:p>
        </w:tc>
        <w:tc>
          <w:tcPr>
            <w:tcW w:w="992" w:type="dxa"/>
            <w:vAlign w:val="center"/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E5161A" w:rsidRPr="00D3745E" w:rsidRDefault="00E5161A" w:rsidP="00412674">
            <w:pPr>
              <w:tabs>
                <w:tab w:val="left" w:pos="417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E5161A" w:rsidRPr="00D3745E" w:rsidRDefault="00E5161A" w:rsidP="00E5161A">
      <w:pPr>
        <w:pStyle w:val="2"/>
        <w:ind w:right="1667"/>
        <w:rPr>
          <w:rFonts w:ascii="Times New Roman" w:hAnsi="Times New Roman"/>
          <w:sz w:val="24"/>
          <w:szCs w:val="24"/>
        </w:rPr>
      </w:pPr>
    </w:p>
    <w:p w:rsidR="00E5161A" w:rsidRPr="00D3745E" w:rsidRDefault="00E5161A" w:rsidP="00E5161A">
      <w:pPr>
        <w:pStyle w:val="2"/>
        <w:ind w:right="1667"/>
        <w:rPr>
          <w:rFonts w:ascii="Times New Roman" w:hAnsi="Times New Roman"/>
          <w:sz w:val="24"/>
          <w:szCs w:val="24"/>
        </w:rPr>
        <w:sectPr w:rsidR="00E5161A" w:rsidRPr="00D3745E" w:rsidSect="00E5161A">
          <w:pgSz w:w="11906" w:h="16838"/>
          <w:pgMar w:top="1134" w:right="992" w:bottom="1134" w:left="1701" w:header="709" w:footer="709" w:gutter="0"/>
          <w:cols w:space="708"/>
          <w:titlePg/>
          <w:docGrid w:linePitch="360"/>
        </w:sect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D86077" w:rsidRPr="00E168C0" w:rsidTr="0093225E">
        <w:trPr>
          <w:trHeight w:val="1740"/>
        </w:trPr>
        <w:tc>
          <w:tcPr>
            <w:tcW w:w="4820" w:type="dxa"/>
            <w:shd w:val="clear" w:color="auto" w:fill="auto"/>
          </w:tcPr>
          <w:p w:rsidR="00D86077" w:rsidRPr="002C5733" w:rsidRDefault="00D86077" w:rsidP="0093225E">
            <w:pPr>
              <w:autoSpaceDE w:val="0"/>
              <w:autoSpaceDN w:val="0"/>
              <w:spacing w:after="0" w:line="240" w:lineRule="auto"/>
              <w:ind w:left="900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86077" w:rsidRPr="002C5733" w:rsidRDefault="00D86077" w:rsidP="0093225E">
            <w:pPr>
              <w:autoSpaceDE w:val="0"/>
              <w:autoSpaceDN w:val="0"/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                      </w:t>
            </w:r>
            <w:proofErr w:type="gramStart"/>
            <w:r w:rsidRPr="002C5733">
              <w:rPr>
                <w:rFonts w:ascii="Times New Roman" w:hAnsi="Times New Roman"/>
                <w:sz w:val="20"/>
                <w:szCs w:val="24"/>
              </w:rPr>
              <w:t>Приложение  №</w:t>
            </w:r>
            <w:proofErr w:type="gramEnd"/>
            <w:r w:rsidRPr="002C573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10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к  решению Совета сельского поселения      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>Базлыкский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сельсовет муниципального района                                                                     Бижбулякский район Республики Башкортостан </w:t>
            </w:r>
          </w:p>
          <w:p w:rsidR="00D86077" w:rsidRPr="002C5733" w:rsidRDefault="00D86077" w:rsidP="0093225E">
            <w:pPr>
              <w:autoSpaceDE w:val="0"/>
              <w:autoSpaceDN w:val="0"/>
              <w:spacing w:after="0"/>
              <w:ind w:left="34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 </w:t>
            </w:r>
            <w:r w:rsidRPr="005D0DEE">
              <w:rPr>
                <w:rFonts w:ascii="Times New Roman" w:hAnsi="Times New Roman"/>
                <w:sz w:val="20"/>
                <w:szCs w:val="20"/>
              </w:rPr>
              <w:t xml:space="preserve"> декабря  2020 года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50/15-28 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«О бюджете сельского поселения </w:t>
            </w:r>
            <w:r>
              <w:rPr>
                <w:rFonts w:ascii="Times New Roman" w:hAnsi="Times New Roman"/>
                <w:sz w:val="20"/>
                <w:szCs w:val="24"/>
              </w:rPr>
              <w:t>Базлыкский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сельсовет муниципального района Бижбулякский район Республики Башкортостан на 202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2C5733">
              <w:rPr>
                <w:rFonts w:ascii="Times New Roman" w:hAnsi="Times New Roman"/>
                <w:sz w:val="20"/>
                <w:szCs w:val="24"/>
              </w:rPr>
              <w:t xml:space="preserve"> годов»</w:t>
            </w:r>
          </w:p>
        </w:tc>
      </w:tr>
    </w:tbl>
    <w:p w:rsidR="00D86077" w:rsidRDefault="00D86077" w:rsidP="00D86077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077" w:rsidRPr="00997252" w:rsidRDefault="00D86077" w:rsidP="00D86077">
      <w:pPr>
        <w:ind w:left="264" w:righ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97252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бюджета с</w:t>
      </w:r>
      <w:r>
        <w:rPr>
          <w:rFonts w:ascii="Times New Roman" w:hAnsi="Times New Roman"/>
          <w:b/>
          <w:bCs/>
          <w:sz w:val="24"/>
          <w:szCs w:val="24"/>
        </w:rPr>
        <w:t xml:space="preserve">ельского поселения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Базлыкский</w:t>
      </w:r>
      <w:r w:rsidRPr="00997252">
        <w:rPr>
          <w:rFonts w:ascii="Times New Roman" w:hAnsi="Times New Roman"/>
          <w:b/>
          <w:bCs/>
          <w:sz w:val="24"/>
          <w:szCs w:val="24"/>
        </w:rPr>
        <w:t xml:space="preserve">  сельсовет</w:t>
      </w:r>
      <w:proofErr w:type="gramEnd"/>
      <w:r w:rsidRPr="00997252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Бижбулякский район Республики Башкортостан на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 xml:space="preserve">22 </w:t>
      </w:r>
      <w:r w:rsidRPr="00997252">
        <w:rPr>
          <w:rFonts w:ascii="Times New Roman" w:hAnsi="Times New Roman"/>
          <w:b/>
          <w:bCs/>
          <w:sz w:val="24"/>
          <w:szCs w:val="24"/>
        </w:rPr>
        <w:t>и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997252">
        <w:rPr>
          <w:rFonts w:ascii="Times New Roman" w:hAnsi="Times New Roman"/>
          <w:b/>
          <w:bCs/>
          <w:sz w:val="24"/>
          <w:szCs w:val="24"/>
        </w:rPr>
        <w:t xml:space="preserve"> годов по целевым статьям (муниципальным программам сельс</w:t>
      </w:r>
      <w:r>
        <w:rPr>
          <w:rFonts w:ascii="Times New Roman" w:hAnsi="Times New Roman"/>
          <w:b/>
          <w:bCs/>
          <w:sz w:val="24"/>
          <w:szCs w:val="24"/>
        </w:rPr>
        <w:t xml:space="preserve">кого поселения Базлыкский </w:t>
      </w:r>
      <w:r w:rsidRPr="00997252">
        <w:rPr>
          <w:rFonts w:ascii="Times New Roman" w:hAnsi="Times New Roman"/>
          <w:b/>
          <w:bCs/>
          <w:sz w:val="24"/>
          <w:szCs w:val="24"/>
        </w:rPr>
        <w:t xml:space="preserve">сельсовет муниципального района Бижбулякский район Республики Башкортостан и непрограммным направлениям деятельности), группам видов расходов классификации расходов бюджетов </w:t>
      </w:r>
    </w:p>
    <w:p w:rsidR="00D86077" w:rsidRPr="00997252" w:rsidRDefault="00D86077" w:rsidP="00D86077">
      <w:pPr>
        <w:ind w:right="-1"/>
        <w:jc w:val="center"/>
        <w:rPr>
          <w:rFonts w:ascii="Times New Roman" w:hAnsi="Times New Roman"/>
        </w:rPr>
      </w:pPr>
      <w:r w:rsidRPr="00997252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997252">
        <w:rPr>
          <w:rFonts w:ascii="Times New Roman" w:hAnsi="Times New Roman"/>
        </w:rPr>
        <w:t xml:space="preserve">                                                       (</w:t>
      </w:r>
      <w:proofErr w:type="spellStart"/>
      <w:r w:rsidRPr="00997252">
        <w:rPr>
          <w:rFonts w:ascii="Times New Roman" w:hAnsi="Times New Roman"/>
        </w:rPr>
        <w:t>тыс.руб</w:t>
      </w:r>
      <w:proofErr w:type="spellEnd"/>
      <w:r w:rsidRPr="00997252">
        <w:rPr>
          <w:rFonts w:ascii="Times New Roman" w:hAnsi="Times New Roman"/>
        </w:rPr>
        <w:t>.)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992"/>
        <w:gridCol w:w="1418"/>
        <w:gridCol w:w="1134"/>
      </w:tblGrid>
      <w:tr w:rsidR="00D86077" w:rsidRPr="00AC4BFC" w:rsidTr="0093225E">
        <w:trPr>
          <w:trHeight w:val="548"/>
        </w:trPr>
        <w:tc>
          <w:tcPr>
            <w:tcW w:w="4111" w:type="dxa"/>
          </w:tcPr>
          <w:p w:rsidR="00D86077" w:rsidRPr="00AC4BFC" w:rsidRDefault="00D86077" w:rsidP="0093225E">
            <w:pPr>
              <w:tabs>
                <w:tab w:val="left" w:pos="4178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FC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D86077" w:rsidRPr="00AC4BFC" w:rsidRDefault="00D86077" w:rsidP="0093225E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FC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18" w:type="dxa"/>
          </w:tcPr>
          <w:p w:rsidR="00D86077" w:rsidRPr="00AC4BFC" w:rsidRDefault="00D86077" w:rsidP="0093225E">
            <w:pPr>
              <w:tabs>
                <w:tab w:val="left" w:pos="1202"/>
              </w:tabs>
              <w:spacing w:after="0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F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C4BF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F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C4BF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86077" w:rsidRPr="00AC4BFC" w:rsidTr="0093225E">
        <w:tc>
          <w:tcPr>
            <w:tcW w:w="4111" w:type="dxa"/>
            <w:tcBorders>
              <w:bottom w:val="nil"/>
            </w:tcBorders>
          </w:tcPr>
          <w:p w:rsidR="00D86077" w:rsidRPr="00AC4BFC" w:rsidRDefault="00D86077" w:rsidP="0093225E">
            <w:pPr>
              <w:tabs>
                <w:tab w:val="left" w:pos="4178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D86077" w:rsidRPr="00AC4BFC" w:rsidRDefault="00D86077" w:rsidP="0093225E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D86077" w:rsidRPr="00AC4BFC" w:rsidRDefault="00D86077" w:rsidP="0093225E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D86077" w:rsidRPr="00AC4BFC" w:rsidRDefault="00D86077" w:rsidP="0093225E">
            <w:pPr>
              <w:spacing w:after="0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6077" w:rsidRPr="00AC4BFC" w:rsidTr="0093225E">
        <w:tc>
          <w:tcPr>
            <w:tcW w:w="4111" w:type="dxa"/>
          </w:tcPr>
          <w:p w:rsidR="00D86077" w:rsidRPr="00AC4BFC" w:rsidRDefault="00D86077" w:rsidP="0093225E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BF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86077" w:rsidRPr="00AC4BFC" w:rsidRDefault="00D86077" w:rsidP="0093225E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2 445,4</w:t>
            </w:r>
          </w:p>
        </w:tc>
        <w:tc>
          <w:tcPr>
            <w:tcW w:w="1134" w:type="dxa"/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2 449,5</w:t>
            </w:r>
          </w:p>
        </w:tc>
      </w:tr>
      <w:tr w:rsidR="00D86077" w:rsidRPr="00AC4BFC" w:rsidTr="0093225E">
        <w:tc>
          <w:tcPr>
            <w:tcW w:w="4111" w:type="dxa"/>
            <w:tcBorders>
              <w:top w:val="nil"/>
            </w:tcBorders>
          </w:tcPr>
          <w:p w:rsidR="00D86077" w:rsidRPr="00AC4BFC" w:rsidRDefault="00D86077" w:rsidP="0093225E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C4BFC">
              <w:rPr>
                <w:rFonts w:ascii="Times New Roman" w:hAnsi="Times New Roman"/>
                <w:b/>
                <w:sz w:val="24"/>
                <w:szCs w:val="24"/>
              </w:rPr>
              <w:t>Программа  социально</w:t>
            </w:r>
            <w:proofErr w:type="gramEnd"/>
            <w:r w:rsidRPr="00AC4BFC">
              <w:rPr>
                <w:rFonts w:ascii="Times New Roman" w:hAnsi="Times New Roman"/>
                <w:b/>
                <w:sz w:val="24"/>
                <w:szCs w:val="24"/>
              </w:rPr>
              <w:t>-экономического развития сельского поселения Базлыкский сельсовет муниципального района Бижбулякский район Республики Башкортостан 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C4BF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C4BF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FC">
              <w:rPr>
                <w:rFonts w:ascii="Times New Roman" w:hAnsi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AC4BFC" w:rsidRDefault="00D86077" w:rsidP="0093225E">
            <w:pPr>
              <w:tabs>
                <w:tab w:val="left" w:pos="545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ind w:right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86077" w:rsidRPr="00AC4BFC" w:rsidTr="0093225E">
        <w:tc>
          <w:tcPr>
            <w:tcW w:w="4111" w:type="dxa"/>
            <w:tcBorders>
              <w:top w:val="nil"/>
            </w:tcBorders>
          </w:tcPr>
          <w:p w:rsidR="00D86077" w:rsidRPr="00AC4BFC" w:rsidRDefault="00D86077" w:rsidP="0093225E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6077" w:rsidRPr="00AC4BFC" w:rsidRDefault="00D86077" w:rsidP="0093225E">
            <w:pPr>
              <w:tabs>
                <w:tab w:val="left" w:pos="-84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AC4BFC" w:rsidRDefault="00D86077" w:rsidP="0093225E">
            <w:pPr>
              <w:tabs>
                <w:tab w:val="left" w:pos="-84"/>
              </w:tabs>
              <w:spacing w:after="0"/>
              <w:ind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86077" w:rsidRPr="00AC4BFC" w:rsidTr="0093225E">
        <w:trPr>
          <w:trHeight w:val="736"/>
        </w:trPr>
        <w:tc>
          <w:tcPr>
            <w:tcW w:w="4111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AC4BFC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1000306050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</w:tcBorders>
          </w:tcPr>
          <w:p w:rsidR="00D86077" w:rsidRPr="00AC4BFC" w:rsidRDefault="00D86077" w:rsidP="0093225E">
            <w:pPr>
              <w:tabs>
                <w:tab w:val="left" w:pos="-84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AC4BFC" w:rsidRDefault="00D86077" w:rsidP="0093225E">
            <w:pPr>
              <w:tabs>
                <w:tab w:val="left" w:pos="-84"/>
              </w:tabs>
              <w:spacing w:after="0"/>
              <w:ind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86077" w:rsidRPr="00AC4BFC" w:rsidTr="0093225E">
        <w:tc>
          <w:tcPr>
            <w:tcW w:w="4111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4BFC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FC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2 345,4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2 349,5</w:t>
            </w:r>
          </w:p>
        </w:tc>
      </w:tr>
      <w:tr w:rsidR="00D86077" w:rsidRPr="00AC4BFC" w:rsidTr="0093225E">
        <w:tc>
          <w:tcPr>
            <w:tcW w:w="4111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BFC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D86077" w:rsidRPr="00AC4BFC" w:rsidTr="0093225E">
        <w:tc>
          <w:tcPr>
            <w:tcW w:w="4111" w:type="dxa"/>
            <w:tcBorders>
              <w:top w:val="nil"/>
            </w:tcBorders>
          </w:tcPr>
          <w:p w:rsidR="00D86077" w:rsidRPr="00AC4BFC" w:rsidRDefault="00D86077" w:rsidP="0093225E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730,4</w:t>
            </w:r>
          </w:p>
        </w:tc>
      </w:tr>
      <w:tr w:rsidR="00D86077" w:rsidRPr="00AC4BFC" w:rsidTr="0093225E">
        <w:tc>
          <w:tcPr>
            <w:tcW w:w="4111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1 461,1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AC4BFC" w:rsidRDefault="00D86077" w:rsidP="0093225E">
            <w:pPr>
              <w:spacing w:after="0"/>
              <w:ind w:firstLine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1 402,4</w:t>
            </w:r>
          </w:p>
        </w:tc>
      </w:tr>
      <w:tr w:rsidR="00D86077" w:rsidRPr="00E43E2D" w:rsidTr="0093225E">
        <w:tc>
          <w:tcPr>
            <w:tcW w:w="4111" w:type="dxa"/>
            <w:tcBorders>
              <w:top w:val="nil"/>
            </w:tcBorders>
          </w:tcPr>
          <w:p w:rsidR="00D86077" w:rsidRPr="00E43E2D" w:rsidRDefault="00D86077" w:rsidP="0093225E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3E2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  <w:tcBorders>
              <w:top w:val="nil"/>
            </w:tcBorders>
          </w:tcPr>
          <w:p w:rsidR="00D86077" w:rsidRPr="00E43E2D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2D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E43E2D" w:rsidRDefault="00D86077" w:rsidP="0093225E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</w:tcBorders>
          </w:tcPr>
          <w:p w:rsidR="00D86077" w:rsidRPr="00E43E2D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E43E2D" w:rsidRDefault="00D86077" w:rsidP="0093225E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</w:t>
            </w:r>
          </w:p>
        </w:tc>
      </w:tr>
      <w:tr w:rsidR="00D86077" w:rsidRPr="00E43E2D" w:rsidTr="0093225E">
        <w:tc>
          <w:tcPr>
            <w:tcW w:w="4111" w:type="dxa"/>
            <w:tcBorders>
              <w:top w:val="nil"/>
            </w:tcBorders>
          </w:tcPr>
          <w:p w:rsidR="00D86077" w:rsidRPr="00E43E2D" w:rsidRDefault="00D86077" w:rsidP="0093225E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3E2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43E2D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D86077" w:rsidRPr="00E43E2D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2D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E43E2D" w:rsidRDefault="00D86077" w:rsidP="0093225E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</w:tcBorders>
          </w:tcPr>
          <w:p w:rsidR="00D86077" w:rsidRPr="00E43E2D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580,6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E43E2D" w:rsidRDefault="00D86077" w:rsidP="0093225E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521,9</w:t>
            </w:r>
          </w:p>
        </w:tc>
      </w:tr>
      <w:tr w:rsidR="00D86077" w:rsidRPr="00AC4BFC" w:rsidTr="0093225E">
        <w:tc>
          <w:tcPr>
            <w:tcW w:w="4111" w:type="dxa"/>
          </w:tcPr>
          <w:p w:rsidR="00D86077" w:rsidRPr="00AC4BFC" w:rsidRDefault="00D86077" w:rsidP="00932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первичного воинского </w:t>
            </w:r>
            <w:proofErr w:type="gramStart"/>
            <w:r w:rsidRPr="00AC4BFC">
              <w:rPr>
                <w:rFonts w:ascii="Times New Roman" w:hAnsi="Times New Roman"/>
                <w:sz w:val="24"/>
                <w:szCs w:val="24"/>
              </w:rPr>
              <w:t>учета  на</w:t>
            </w:r>
            <w:proofErr w:type="gramEnd"/>
            <w:r w:rsidRPr="00AC4BFC">
              <w:rPr>
                <w:rFonts w:ascii="Times New Roman" w:hAnsi="Times New Roman"/>
                <w:sz w:val="24"/>
                <w:szCs w:val="24"/>
              </w:rPr>
              <w:t xml:space="preserve"> территориях, где отсутствуют военные комиссариаты</w:t>
            </w:r>
          </w:p>
        </w:tc>
        <w:tc>
          <w:tcPr>
            <w:tcW w:w="1559" w:type="dxa"/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D86077" w:rsidRPr="00AC4BFC" w:rsidRDefault="00D86077" w:rsidP="0093225E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D86077" w:rsidRPr="00AC4BFC" w:rsidTr="0093225E">
        <w:tc>
          <w:tcPr>
            <w:tcW w:w="4111" w:type="dxa"/>
          </w:tcPr>
          <w:p w:rsidR="00D86077" w:rsidRPr="00AC4BFC" w:rsidRDefault="00D86077" w:rsidP="0093225E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86077" w:rsidRPr="00AC4BFC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D86077" w:rsidRPr="00AC4BFC" w:rsidRDefault="00D86077" w:rsidP="0093225E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</w:tr>
      <w:tr w:rsidR="00D86077" w:rsidRPr="00E43E2D" w:rsidTr="0093225E">
        <w:tc>
          <w:tcPr>
            <w:tcW w:w="4111" w:type="dxa"/>
            <w:tcBorders>
              <w:top w:val="nil"/>
            </w:tcBorders>
          </w:tcPr>
          <w:p w:rsidR="00D86077" w:rsidRPr="00E43E2D" w:rsidRDefault="00D86077" w:rsidP="0093225E">
            <w:pPr>
              <w:tabs>
                <w:tab w:val="left" w:pos="417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3E2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E43E2D">
              <w:rPr>
                <w:rFonts w:ascii="Times New Roman" w:hAnsi="Times New Roman"/>
                <w:sz w:val="24"/>
                <w:szCs w:val="24"/>
              </w:rPr>
              <w:t>муниципальных  нужд</w:t>
            </w:r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D86077" w:rsidRPr="00E43E2D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FC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nil"/>
            </w:tcBorders>
          </w:tcPr>
          <w:p w:rsidR="00D86077" w:rsidRPr="00E43E2D" w:rsidRDefault="00D86077" w:rsidP="0093225E">
            <w:pPr>
              <w:spacing w:after="0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</w:tcBorders>
          </w:tcPr>
          <w:p w:rsidR="00D86077" w:rsidRPr="00E43E2D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E43E2D" w:rsidRDefault="00D86077" w:rsidP="0093225E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86077" w:rsidRPr="00D567D5" w:rsidTr="0093225E">
        <w:tc>
          <w:tcPr>
            <w:tcW w:w="4111" w:type="dxa"/>
            <w:tcBorders>
              <w:top w:val="nil"/>
            </w:tcBorders>
          </w:tcPr>
          <w:p w:rsidR="00D86077" w:rsidRPr="00D567D5" w:rsidRDefault="00D86077" w:rsidP="0093225E">
            <w:pPr>
              <w:tabs>
                <w:tab w:val="left" w:pos="417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86077" w:rsidRPr="00D567D5" w:rsidRDefault="00D86077" w:rsidP="0093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9900007500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86077" w:rsidRPr="00D567D5" w:rsidRDefault="00D86077" w:rsidP="0093225E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6077" w:rsidRPr="00D567D5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</w:tcBorders>
          </w:tcPr>
          <w:p w:rsidR="00D86077" w:rsidRPr="00D567D5" w:rsidRDefault="00D86077" w:rsidP="0093225E">
            <w:pPr>
              <w:spacing w:after="0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D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86077" w:rsidRPr="00A77065" w:rsidTr="0093225E">
        <w:tc>
          <w:tcPr>
            <w:tcW w:w="4111" w:type="dxa"/>
          </w:tcPr>
          <w:p w:rsidR="00D86077" w:rsidRPr="00A77065" w:rsidRDefault="00D86077" w:rsidP="00932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065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</w:tcPr>
          <w:p w:rsidR="00D86077" w:rsidRPr="00A77065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065">
              <w:rPr>
                <w:rFonts w:ascii="Times New Roman" w:hAnsi="Times New Roman"/>
                <w:sz w:val="24"/>
                <w:szCs w:val="24"/>
              </w:rPr>
              <w:t>9900099990</w:t>
            </w:r>
          </w:p>
        </w:tc>
        <w:tc>
          <w:tcPr>
            <w:tcW w:w="992" w:type="dxa"/>
          </w:tcPr>
          <w:p w:rsidR="00D86077" w:rsidRPr="00A77065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065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418" w:type="dxa"/>
          </w:tcPr>
          <w:p w:rsidR="00D86077" w:rsidRPr="00A77065" w:rsidRDefault="00D86077" w:rsidP="00932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D86077" w:rsidRPr="00A77065" w:rsidRDefault="00D86077" w:rsidP="0093225E">
            <w:pPr>
              <w:spacing w:after="0"/>
              <w:ind w:firstLine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117,6</w:t>
            </w:r>
          </w:p>
        </w:tc>
      </w:tr>
    </w:tbl>
    <w:p w:rsidR="00D86077" w:rsidRPr="00997252" w:rsidRDefault="00D86077" w:rsidP="00D86077">
      <w:pPr>
        <w:pStyle w:val="2"/>
        <w:ind w:right="1667"/>
      </w:pPr>
    </w:p>
    <w:p w:rsidR="00D86077" w:rsidRPr="00997252" w:rsidRDefault="00D86077" w:rsidP="00D86077">
      <w:pPr>
        <w:pStyle w:val="2"/>
        <w:ind w:right="1667"/>
      </w:pPr>
    </w:p>
    <w:p w:rsidR="00D86077" w:rsidRDefault="00D86077" w:rsidP="00D86077"/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p w:rsidR="00E5161A" w:rsidRPr="00D3745E" w:rsidRDefault="00E5161A" w:rsidP="00224E3A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  <w:sectPr w:rsidR="00E5161A" w:rsidRPr="00D3745E" w:rsidSect="00D86077">
          <w:pgSz w:w="11906" w:h="16838"/>
          <w:pgMar w:top="1134" w:right="992" w:bottom="1134" w:left="1701" w:header="709" w:footer="709" w:gutter="0"/>
          <w:cols w:space="708"/>
          <w:titlePg/>
          <w:docGrid w:linePitch="360"/>
        </w:sectPr>
      </w:pPr>
    </w:p>
    <w:p w:rsidR="00E5161A" w:rsidRPr="00D3745E" w:rsidRDefault="00E5161A" w:rsidP="00BE7E95">
      <w:pPr>
        <w:spacing w:after="0" w:line="240" w:lineRule="auto"/>
        <w:ind w:right="284"/>
        <w:rPr>
          <w:rFonts w:ascii="Times New Roman" w:hAnsi="Times New Roman"/>
          <w:b/>
          <w:sz w:val="24"/>
          <w:szCs w:val="24"/>
        </w:rPr>
      </w:pPr>
    </w:p>
    <w:sectPr w:rsidR="00E5161A" w:rsidRPr="00D3745E" w:rsidSect="00330136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AD" w:rsidRDefault="002248AD">
      <w:r>
        <w:separator/>
      </w:r>
    </w:p>
  </w:endnote>
  <w:endnote w:type="continuationSeparator" w:id="0">
    <w:p w:rsidR="002248AD" w:rsidRDefault="0022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AD" w:rsidRDefault="002248AD">
      <w:r>
        <w:separator/>
      </w:r>
    </w:p>
  </w:footnote>
  <w:footnote w:type="continuationSeparator" w:id="0">
    <w:p w:rsidR="002248AD" w:rsidRDefault="0022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74" w:rsidRDefault="00412674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4E7843">
      <w:rPr>
        <w:rFonts w:ascii="Times New Roman" w:hAnsi="Times New Roman"/>
        <w:noProof/>
        <w:sz w:val="24"/>
        <w:szCs w:val="24"/>
      </w:rPr>
      <w:t>14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51"/>
    <w:rsid w:val="00004111"/>
    <w:rsid w:val="00005CFA"/>
    <w:rsid w:val="000171B7"/>
    <w:rsid w:val="00021E59"/>
    <w:rsid w:val="00022CBE"/>
    <w:rsid w:val="000728E6"/>
    <w:rsid w:val="00074623"/>
    <w:rsid w:val="00075DD2"/>
    <w:rsid w:val="000779F8"/>
    <w:rsid w:val="00083B1D"/>
    <w:rsid w:val="000B1FEC"/>
    <w:rsid w:val="000C0156"/>
    <w:rsid w:val="000C0D83"/>
    <w:rsid w:val="000C4DDA"/>
    <w:rsid w:val="000D2A8D"/>
    <w:rsid w:val="001023C0"/>
    <w:rsid w:val="00145C17"/>
    <w:rsid w:val="0019487D"/>
    <w:rsid w:val="00196862"/>
    <w:rsid w:val="001A38A5"/>
    <w:rsid w:val="001B4626"/>
    <w:rsid w:val="001C1F6B"/>
    <w:rsid w:val="001C37A4"/>
    <w:rsid w:val="001C5918"/>
    <w:rsid w:val="001E4AAC"/>
    <w:rsid w:val="00215438"/>
    <w:rsid w:val="002248AD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1488"/>
    <w:rsid w:val="002E2130"/>
    <w:rsid w:val="002E64EE"/>
    <w:rsid w:val="002F3F91"/>
    <w:rsid w:val="00312ECE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C5554"/>
    <w:rsid w:val="003D51A5"/>
    <w:rsid w:val="003D58E6"/>
    <w:rsid w:val="003E6D46"/>
    <w:rsid w:val="003F1E36"/>
    <w:rsid w:val="004029C7"/>
    <w:rsid w:val="004042F8"/>
    <w:rsid w:val="00412674"/>
    <w:rsid w:val="00422DF2"/>
    <w:rsid w:val="00436466"/>
    <w:rsid w:val="00436E79"/>
    <w:rsid w:val="00447267"/>
    <w:rsid w:val="00450E54"/>
    <w:rsid w:val="00451590"/>
    <w:rsid w:val="004833B9"/>
    <w:rsid w:val="004C0437"/>
    <w:rsid w:val="004D040F"/>
    <w:rsid w:val="004D1558"/>
    <w:rsid w:val="004E7843"/>
    <w:rsid w:val="004F1AC0"/>
    <w:rsid w:val="00521A4A"/>
    <w:rsid w:val="005257DF"/>
    <w:rsid w:val="00572607"/>
    <w:rsid w:val="00581AEB"/>
    <w:rsid w:val="005B51D6"/>
    <w:rsid w:val="005C3330"/>
    <w:rsid w:val="005D0DEE"/>
    <w:rsid w:val="005D16DC"/>
    <w:rsid w:val="005D23C9"/>
    <w:rsid w:val="005F4745"/>
    <w:rsid w:val="00603E87"/>
    <w:rsid w:val="006232C3"/>
    <w:rsid w:val="006242C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E5FA3"/>
    <w:rsid w:val="0072437E"/>
    <w:rsid w:val="00734F20"/>
    <w:rsid w:val="00737B50"/>
    <w:rsid w:val="00743A04"/>
    <w:rsid w:val="00757C05"/>
    <w:rsid w:val="00767D6A"/>
    <w:rsid w:val="00784DA2"/>
    <w:rsid w:val="00787F92"/>
    <w:rsid w:val="00793332"/>
    <w:rsid w:val="0079568D"/>
    <w:rsid w:val="007A2A82"/>
    <w:rsid w:val="007C6B43"/>
    <w:rsid w:val="007E2399"/>
    <w:rsid w:val="007F088F"/>
    <w:rsid w:val="007F76AC"/>
    <w:rsid w:val="00805834"/>
    <w:rsid w:val="00823BDC"/>
    <w:rsid w:val="0083144B"/>
    <w:rsid w:val="008352D9"/>
    <w:rsid w:val="0084582F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73FE3"/>
    <w:rsid w:val="009A1E35"/>
    <w:rsid w:val="009B14A3"/>
    <w:rsid w:val="009C78B5"/>
    <w:rsid w:val="009F49BF"/>
    <w:rsid w:val="009F539B"/>
    <w:rsid w:val="00A10174"/>
    <w:rsid w:val="00A50579"/>
    <w:rsid w:val="00A536C5"/>
    <w:rsid w:val="00A5672D"/>
    <w:rsid w:val="00A94D24"/>
    <w:rsid w:val="00A96979"/>
    <w:rsid w:val="00AB0B1F"/>
    <w:rsid w:val="00AB208C"/>
    <w:rsid w:val="00AB601E"/>
    <w:rsid w:val="00AD17BD"/>
    <w:rsid w:val="00AD214B"/>
    <w:rsid w:val="00AD7304"/>
    <w:rsid w:val="00AE08AF"/>
    <w:rsid w:val="00AE5430"/>
    <w:rsid w:val="00AE7626"/>
    <w:rsid w:val="00AF6718"/>
    <w:rsid w:val="00B06AFD"/>
    <w:rsid w:val="00B071DD"/>
    <w:rsid w:val="00B34003"/>
    <w:rsid w:val="00B50B52"/>
    <w:rsid w:val="00B53168"/>
    <w:rsid w:val="00B6179C"/>
    <w:rsid w:val="00B92C65"/>
    <w:rsid w:val="00B92CFC"/>
    <w:rsid w:val="00BB1AC5"/>
    <w:rsid w:val="00BB53FE"/>
    <w:rsid w:val="00BD1E7E"/>
    <w:rsid w:val="00BD5AA3"/>
    <w:rsid w:val="00BE15B6"/>
    <w:rsid w:val="00BE7E95"/>
    <w:rsid w:val="00C012C7"/>
    <w:rsid w:val="00C049D3"/>
    <w:rsid w:val="00C320F3"/>
    <w:rsid w:val="00C32E8B"/>
    <w:rsid w:val="00C33E23"/>
    <w:rsid w:val="00C34B59"/>
    <w:rsid w:val="00C35ACE"/>
    <w:rsid w:val="00C37919"/>
    <w:rsid w:val="00C45B51"/>
    <w:rsid w:val="00C4665E"/>
    <w:rsid w:val="00C70CA5"/>
    <w:rsid w:val="00C738F9"/>
    <w:rsid w:val="00C92A14"/>
    <w:rsid w:val="00CC5346"/>
    <w:rsid w:val="00CD65ED"/>
    <w:rsid w:val="00CE4D57"/>
    <w:rsid w:val="00D028A8"/>
    <w:rsid w:val="00D32C18"/>
    <w:rsid w:val="00D3745E"/>
    <w:rsid w:val="00D44951"/>
    <w:rsid w:val="00D738C0"/>
    <w:rsid w:val="00D743AB"/>
    <w:rsid w:val="00D74E55"/>
    <w:rsid w:val="00D86077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2FE6"/>
    <w:rsid w:val="00E45F5B"/>
    <w:rsid w:val="00E5161A"/>
    <w:rsid w:val="00E65203"/>
    <w:rsid w:val="00E72ECD"/>
    <w:rsid w:val="00E732D3"/>
    <w:rsid w:val="00E97497"/>
    <w:rsid w:val="00EA7F4F"/>
    <w:rsid w:val="00EB2DA3"/>
    <w:rsid w:val="00EB3D4E"/>
    <w:rsid w:val="00F02493"/>
    <w:rsid w:val="00F12A7B"/>
    <w:rsid w:val="00F25886"/>
    <w:rsid w:val="00F4187B"/>
    <w:rsid w:val="00F42612"/>
    <w:rsid w:val="00F465B1"/>
    <w:rsid w:val="00F50686"/>
    <w:rsid w:val="00F50D5D"/>
    <w:rsid w:val="00F62FB1"/>
    <w:rsid w:val="00F77ED3"/>
    <w:rsid w:val="00F8680E"/>
    <w:rsid w:val="00FC27BE"/>
    <w:rsid w:val="00FD4AAE"/>
    <w:rsid w:val="00FD7200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362B5-D80E-4714-88CD-EF3BDDB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character" w:styleId="a9">
    <w:name w:val="Emphasis"/>
    <w:basedOn w:val="a0"/>
    <w:qFormat/>
    <w:rsid w:val="00E51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D3A9-7E45-4DE8-80B1-65CEEB2A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8043</Words>
  <Characters>45848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сельсовет</cp:lastModifiedBy>
  <cp:revision>10</cp:revision>
  <cp:lastPrinted>2020-12-25T04:23:00Z</cp:lastPrinted>
  <dcterms:created xsi:type="dcterms:W3CDTF">2020-12-18T05:59:00Z</dcterms:created>
  <dcterms:modified xsi:type="dcterms:W3CDTF">2020-12-25T04:27:00Z</dcterms:modified>
</cp:coreProperties>
</file>